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0ABC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(návrh)</w:t>
      </w:r>
    </w:p>
    <w:p w14:paraId="73A09E64" w14:textId="77777777" w:rsidR="003F47B2" w:rsidRPr="00717FCF" w:rsidRDefault="003F47B2" w:rsidP="002440C0">
      <w:pPr>
        <w:pStyle w:val="Bezriadkovania"/>
        <w:tabs>
          <w:tab w:val="left" w:pos="4995"/>
        </w:tabs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ab/>
      </w:r>
    </w:p>
    <w:p w14:paraId="73E96932" w14:textId="77777777" w:rsidR="003F47B2" w:rsidRPr="00717FCF" w:rsidRDefault="003F47B2" w:rsidP="002440C0">
      <w:pPr>
        <w:pStyle w:val="Bezriadkovania"/>
        <w:tabs>
          <w:tab w:val="left" w:pos="4995"/>
        </w:tabs>
        <w:rPr>
          <w:rFonts w:ascii="Times New Roman" w:hAnsi="Times New Roman"/>
          <w:sz w:val="24"/>
          <w:szCs w:val="24"/>
        </w:rPr>
      </w:pPr>
    </w:p>
    <w:p w14:paraId="5C75A191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ZÁKON</w:t>
      </w:r>
    </w:p>
    <w:p w14:paraId="27C42200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A592A2D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z ... 201</w:t>
      </w:r>
      <w:r w:rsidR="006F6327" w:rsidRPr="00717FCF">
        <w:rPr>
          <w:rFonts w:ascii="Times New Roman" w:hAnsi="Times New Roman"/>
          <w:sz w:val="24"/>
          <w:szCs w:val="24"/>
        </w:rPr>
        <w:t>9</w:t>
      </w:r>
      <w:r w:rsidRPr="00717FCF">
        <w:rPr>
          <w:rFonts w:ascii="Times New Roman" w:hAnsi="Times New Roman"/>
          <w:sz w:val="24"/>
          <w:szCs w:val="24"/>
        </w:rPr>
        <w:t>,</w:t>
      </w:r>
    </w:p>
    <w:p w14:paraId="39B3C176" w14:textId="77777777" w:rsidR="003F47B2" w:rsidRPr="00717FCF" w:rsidRDefault="003F47B2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40119FCA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 xml:space="preserve">ktorým sa mení a dopĺňa zákon č. 8/2009 Z. z. o cestnej premávke </w:t>
      </w:r>
    </w:p>
    <w:p w14:paraId="7F2BCCA4" w14:textId="77777777" w:rsidR="002440C0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 xml:space="preserve">a o zmene a doplnení niektorých zákonov v znení neskorších predpisov </w:t>
      </w:r>
    </w:p>
    <w:p w14:paraId="4E569BA0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a ktorým sa menia a dopĺňajú niektoré zákony</w:t>
      </w:r>
    </w:p>
    <w:p w14:paraId="6B9D2044" w14:textId="77777777" w:rsidR="003F47B2" w:rsidRPr="00717FCF" w:rsidRDefault="003F47B2" w:rsidP="002440C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05EBB410" w14:textId="77777777" w:rsidR="003F47B2" w:rsidRPr="00717FCF" w:rsidRDefault="003F47B2" w:rsidP="002440C0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3E6777E5" w14:textId="77777777" w:rsidR="003F47B2" w:rsidRPr="00717FCF" w:rsidRDefault="003F47B2" w:rsidP="002440C0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226F5ADE" w14:textId="77777777" w:rsidR="003F47B2" w:rsidRPr="00717FCF" w:rsidRDefault="003F47B2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4FDC5DA" w14:textId="77777777" w:rsidR="003F47B2" w:rsidRPr="00717FCF" w:rsidRDefault="003F47B2" w:rsidP="002440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717FCF">
        <w:rPr>
          <w:rFonts w:ascii="Times New Roman" w:hAnsi="Times New Roman"/>
          <w:b/>
          <w:sz w:val="24"/>
          <w:szCs w:val="24"/>
        </w:rPr>
        <w:t>Čl. I</w:t>
      </w:r>
    </w:p>
    <w:p w14:paraId="369BEF72" w14:textId="77777777" w:rsidR="003F47B2" w:rsidRPr="00717FCF" w:rsidRDefault="003F47B2" w:rsidP="002440C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73DCB8C" w14:textId="5013354C" w:rsidR="003F47B2" w:rsidRPr="00717FCF" w:rsidRDefault="003F47B2" w:rsidP="002440C0">
      <w:pPr>
        <w:pStyle w:val="Bezriadkovania"/>
        <w:ind w:firstLine="426"/>
        <w:jc w:val="both"/>
        <w:rPr>
          <w:rFonts w:ascii="Times New Roman" w:hAnsi="Times New Roman"/>
          <w:sz w:val="24"/>
          <w:szCs w:val="24"/>
        </w:rPr>
      </w:pPr>
      <w:r w:rsidRPr="00717FCF">
        <w:rPr>
          <w:rFonts w:ascii="Times New Roman" w:hAnsi="Times New Roman"/>
          <w:sz w:val="24"/>
          <w:szCs w:val="24"/>
        </w:rPr>
        <w:t>Zákon č. 8/2009 Z. z. o cestnej premávke a o zmene a doplnení niektorých zákonov v znení zákona č. 84/2009 Z. z., zákona č. 188/2009 Z. z., zákona č. 199/2009 Z. z., zákona č. 144/2010 Z. z., zákona č. 119/2011 Z. z., zákona č. 249/2011 Z. z., zákona č. 313/2011 Z. z., zákona č. 68/2012 Z. z., zákona č. 317/2012</w:t>
      </w:r>
      <w:r w:rsidR="001B4DF0">
        <w:rPr>
          <w:rFonts w:ascii="Times New Roman" w:hAnsi="Times New Roman"/>
          <w:sz w:val="24"/>
          <w:szCs w:val="24"/>
        </w:rPr>
        <w:t xml:space="preserve"> Z. z.</w:t>
      </w:r>
      <w:r w:rsidRPr="00717FCF">
        <w:rPr>
          <w:rFonts w:ascii="Times New Roman" w:hAnsi="Times New Roman"/>
          <w:sz w:val="24"/>
          <w:szCs w:val="24"/>
        </w:rPr>
        <w:t>, zákona č. 357/2012 Z. z., zákona č. 42/2013 Z. z., zákona č. 98/2013 Z. z., zákona č. 180/2013 Z. z., zákona č. 213/2013 Z. z., zákona č. 290/2013 Z. z., zákona č. 388/2013 Z. z., zákona č. 474/2013 Z. z., zákona č. 488/2013 Z. z., zákona č. 387/2015 Z. z., zákona č. 430/2015 Z. z., zákona č. 311/2016 Z. z. a zákona č. 106/2018 Z. z. sa mení a dopĺňa takto:</w:t>
      </w:r>
    </w:p>
    <w:p w14:paraId="268D4313" w14:textId="77777777" w:rsidR="00850D41" w:rsidRPr="00717FCF" w:rsidRDefault="00850D41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1B867C1E" w14:textId="053D30EC" w:rsidR="003F47B2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Za § 72 sa vkladá § 72a, ktorý vrátane nadpisu znie:</w:t>
      </w:r>
    </w:p>
    <w:p w14:paraId="36579AD1" w14:textId="77777777" w:rsidR="00C3409B" w:rsidRPr="00717FCF" w:rsidRDefault="00C3409B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1543E4D" w14:textId="77777777" w:rsidR="003F47B2" w:rsidRPr="00717FCF" w:rsidRDefault="003F47B2" w:rsidP="00B52C6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„§ 72a </w:t>
      </w:r>
    </w:p>
    <w:p w14:paraId="67E6DAAD" w14:textId="77777777" w:rsidR="003F47B2" w:rsidRPr="00717FCF" w:rsidRDefault="003F47B2" w:rsidP="00B52C6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Osobitné ustanovenia o zadržaní osvedčenia o evidencii časť I alebo časť II, </w:t>
      </w:r>
    </w:p>
    <w:p w14:paraId="1E5FFC5C" w14:textId="77777777" w:rsidR="003F47B2" w:rsidRPr="00717FCF" w:rsidRDefault="003F47B2" w:rsidP="00B52C6F">
      <w:pPr>
        <w:pStyle w:val="Odsekzoznamu"/>
        <w:tabs>
          <w:tab w:val="left" w:pos="1134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evidenčného dokladu vydaného v cudzine, technického osvedčenia vozidla </w:t>
      </w:r>
    </w:p>
    <w:p w14:paraId="63612345" w14:textId="77777777" w:rsidR="003F47B2" w:rsidRPr="00717FCF" w:rsidRDefault="003F47B2" w:rsidP="00B52C6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a tabuľky s evidenčným číslom</w:t>
      </w:r>
    </w:p>
    <w:p w14:paraId="209303B5" w14:textId="77777777" w:rsidR="003F47B2" w:rsidRPr="00717FCF" w:rsidRDefault="003F47B2" w:rsidP="00B52C6F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14:paraId="7BE4AD69" w14:textId="77777777" w:rsidR="005571A1" w:rsidRDefault="005571A1" w:rsidP="000701E8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Policajt je oprávnený zadržať osvedčenie o evidencii časť I alebo časť II, evidenčný doklad od vozidla vydaný v cudzine alebo technické osvedčenie vozidla a tabuľku s evidenčným číslom, ak pokuta uložená za správny delikt držiteľa vozidla podľa § 139a alebo § 139h, za správny delikt prevádzkovateľa vozidla na úseku výberu mýta</w:t>
      </w:r>
      <w:r w:rsidRPr="00E307B8">
        <w:rPr>
          <w:rFonts w:ascii="Times New Roman" w:hAnsi="Times New Roman" w:cs="Times New Roman"/>
          <w:sz w:val="24"/>
          <w:szCs w:val="24"/>
          <w:vertAlign w:val="superscript"/>
        </w:rPr>
        <w:t>41aa</w:t>
      </w:r>
      <w:r w:rsidRPr="00E307B8">
        <w:rPr>
          <w:rFonts w:ascii="Times New Roman" w:hAnsi="Times New Roman" w:cs="Times New Roman"/>
          <w:sz w:val="24"/>
          <w:szCs w:val="24"/>
        </w:rPr>
        <w:t>) alebo za správny delikt prevádzkovateľa vozidla na úseku úhrady diaľničnej známky</w:t>
      </w:r>
      <w:r w:rsidRPr="00E307B8">
        <w:rPr>
          <w:rFonts w:ascii="Times New Roman" w:hAnsi="Times New Roman" w:cs="Times New Roman"/>
          <w:sz w:val="24"/>
          <w:szCs w:val="24"/>
          <w:vertAlign w:val="superscript"/>
        </w:rPr>
        <w:t>41ab</w:t>
      </w:r>
      <w:r w:rsidRPr="00E307B8">
        <w:rPr>
          <w:rFonts w:ascii="Times New Roman" w:hAnsi="Times New Roman" w:cs="Times New Roman"/>
          <w:sz w:val="24"/>
          <w:szCs w:val="24"/>
        </w:rPr>
        <w:t>) nebola zaplatená</w:t>
      </w:r>
    </w:p>
    <w:p w14:paraId="59DB10F3" w14:textId="77777777" w:rsidR="00C3409B" w:rsidRPr="00E307B8" w:rsidRDefault="00C3409B" w:rsidP="00C3409B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EDD86AA" w14:textId="2E43C912" w:rsidR="005571A1" w:rsidRPr="00E307B8" w:rsidRDefault="00B52C6F" w:rsidP="000701E8">
      <w:pPr>
        <w:pStyle w:val="Odsekzoznamu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5571A1" w:rsidRPr="00E307B8">
        <w:rPr>
          <w:rFonts w:ascii="Times New Roman" w:hAnsi="Times New Roman" w:cs="Times New Roman"/>
          <w:sz w:val="24"/>
          <w:szCs w:val="24"/>
        </w:rPr>
        <w:t> lehote podľa § 139b ods. 5 alebo podľa osobitného prepisu</w:t>
      </w:r>
      <w:r w:rsidR="005571A1" w:rsidRPr="00E307B8">
        <w:rPr>
          <w:rFonts w:ascii="Times New Roman" w:hAnsi="Times New Roman" w:cs="Times New Roman"/>
          <w:sz w:val="24"/>
          <w:szCs w:val="24"/>
          <w:vertAlign w:val="superscript"/>
        </w:rPr>
        <w:t>41ac</w:t>
      </w:r>
      <w:r w:rsidR="005571A1" w:rsidRPr="00E307B8">
        <w:rPr>
          <w:rFonts w:ascii="Times New Roman" w:hAnsi="Times New Roman" w:cs="Times New Roman"/>
          <w:sz w:val="24"/>
          <w:szCs w:val="24"/>
        </w:rPr>
        <w:t>) alebo</w:t>
      </w:r>
    </w:p>
    <w:p w14:paraId="6383E26D" w14:textId="77777777" w:rsidR="005571A1" w:rsidRPr="00E307B8" w:rsidRDefault="005571A1" w:rsidP="000701E8">
      <w:pPr>
        <w:pStyle w:val="Odsekzoznamu"/>
        <w:numPr>
          <w:ilvl w:val="0"/>
          <w:numId w:val="2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na mieste vydania bloku na pokutu podľa § 139h ods. 1 alebo podľa osobitného predpisu.</w:t>
      </w:r>
      <w:r w:rsidRPr="00E307B8">
        <w:rPr>
          <w:rFonts w:ascii="Times New Roman" w:hAnsi="Times New Roman" w:cs="Times New Roman"/>
          <w:sz w:val="24"/>
          <w:szCs w:val="24"/>
          <w:vertAlign w:val="superscript"/>
        </w:rPr>
        <w:t>41ad</w:t>
      </w:r>
      <w:r w:rsidRPr="00E307B8">
        <w:rPr>
          <w:rFonts w:ascii="Times New Roman" w:hAnsi="Times New Roman" w:cs="Times New Roman"/>
          <w:sz w:val="24"/>
          <w:szCs w:val="24"/>
        </w:rPr>
        <w:t>)</w:t>
      </w:r>
    </w:p>
    <w:p w14:paraId="5592520D" w14:textId="77777777" w:rsidR="005571A1" w:rsidRPr="00E307B8" w:rsidRDefault="005571A1" w:rsidP="00B52C6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62B07C" w14:textId="77777777" w:rsidR="005571A1" w:rsidRPr="00E307B8" w:rsidRDefault="005571A1" w:rsidP="000701E8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Policajt je oprávnený zadržať osvedčenie o evidencii časť I alebo časť II, evidenčný doklad od vozidla vydaný v cudzine alebo technické osvedčenie vozidla a tabuľku s evidenčným číslom aj vtedy, ak bola vodičovi uložená povinnosť zložiť peňažnú záruku podľa § 139h ods. 6 alebo podľa osobitného predpisu</w:t>
      </w:r>
      <w:r w:rsidRPr="00E307B8">
        <w:rPr>
          <w:rFonts w:ascii="Times New Roman" w:hAnsi="Times New Roman" w:cs="Times New Roman"/>
          <w:sz w:val="24"/>
          <w:szCs w:val="24"/>
          <w:vertAlign w:val="superscript"/>
        </w:rPr>
        <w:t>41ae</w:t>
      </w:r>
      <w:r w:rsidRPr="00E307B8">
        <w:rPr>
          <w:rFonts w:ascii="Times New Roman" w:hAnsi="Times New Roman" w:cs="Times New Roman"/>
          <w:sz w:val="24"/>
          <w:szCs w:val="24"/>
        </w:rPr>
        <w:t>) a neurobil tak na mieste.</w:t>
      </w:r>
    </w:p>
    <w:p w14:paraId="0A19773E" w14:textId="77777777" w:rsidR="005571A1" w:rsidRPr="00E307B8" w:rsidRDefault="005571A1" w:rsidP="00B52C6F">
      <w:pPr>
        <w:pStyle w:val="Odsekzoznamu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E00321C" w14:textId="77777777" w:rsidR="005571A1" w:rsidRPr="00E307B8" w:rsidRDefault="005571A1" w:rsidP="000701E8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lastRenderedPageBreak/>
        <w:t xml:space="preserve">Policajt môže určiť najbližšie miesto, ktoré je vhodné na dlhodobejšie státie vozidla s ohľadom na bezpečnosť a plynulosť cestnej premávky v primeranej vzdialenosti od miesta zastavenia a prikázať vodičovi jazdu na toto miesto. </w:t>
      </w:r>
    </w:p>
    <w:p w14:paraId="388F1292" w14:textId="77777777" w:rsidR="005571A1" w:rsidRPr="00E307B8" w:rsidRDefault="005571A1" w:rsidP="00B52C6F">
      <w:pPr>
        <w:pStyle w:val="Odsekzoznamu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C83FEE" w14:textId="48B00EA7" w:rsidR="005571A1" w:rsidRPr="00E307B8" w:rsidRDefault="005571A1" w:rsidP="000701E8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Ak je pokuta uvedená v odseku 1 preukázateľne zaplatená alebo peňažná záruka uvedená v odseku 2 preukázateľne zložená, zadržaný doklad a tabuľka sa bezodkladne vráti</w:t>
      </w:r>
      <w:r w:rsidR="006B5DB0">
        <w:rPr>
          <w:rFonts w:ascii="Times New Roman" w:hAnsi="Times New Roman" w:cs="Times New Roman"/>
          <w:sz w:val="24"/>
          <w:szCs w:val="24"/>
        </w:rPr>
        <w:t>a</w:t>
      </w:r>
      <w:r w:rsidRPr="00E307B8">
        <w:rPr>
          <w:rFonts w:ascii="Times New Roman" w:hAnsi="Times New Roman" w:cs="Times New Roman"/>
          <w:sz w:val="24"/>
          <w:szCs w:val="24"/>
        </w:rPr>
        <w:t xml:space="preserve"> držiteľovi vozidla, prevádzkovateľovi vozidla alebo vodičovi vozidla po tom, čo sa orgán Policajného zboru o zaplatení pokuty alebo zložení peňažnej záruky dozvedel. Na účely prevzatia zadržaného dokladu alebo tabuľky je osoba, ktorá žiada o ich vrátenie, povinná dostaviť sa na orgán Policajného zboru.</w:t>
      </w:r>
    </w:p>
    <w:p w14:paraId="144985F3" w14:textId="77777777" w:rsidR="005571A1" w:rsidRPr="00E307B8" w:rsidRDefault="005571A1" w:rsidP="00B52C6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3A471C0" w14:textId="77777777" w:rsidR="005571A1" w:rsidRPr="00E307B8" w:rsidRDefault="005571A1" w:rsidP="000701E8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Ak orgán Policajného zboru zistí, že držiteľ vozidla nezaplatil pokutu uloženú mu v inom konaní uvedenom v odseku 1 alebo nezložil peňažnú záruku v inom konaní uvedenom v odseku 2, orgán Policajného zboru vráti zadržaný doklad a tabuľku až po tom, čo sa dozvie o zaplatení všetkých pokút a zložení všetkých peňažných záruk.</w:t>
      </w:r>
    </w:p>
    <w:p w14:paraId="66BFABB4" w14:textId="77777777" w:rsidR="000D25E2" w:rsidRPr="00E307B8" w:rsidRDefault="000D25E2" w:rsidP="00B52C6F">
      <w:pPr>
        <w:pStyle w:val="Odsekzoznamu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B38B0A" w14:textId="4A9705FE" w:rsidR="005571A1" w:rsidRPr="00E307B8" w:rsidRDefault="005571A1" w:rsidP="000701E8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Na zadržanie dokladov a tabuľky podľa odseku 1 a 2 sa vzťahuje § 72</w:t>
      </w:r>
      <w:r w:rsidR="00470DDF">
        <w:rPr>
          <w:rFonts w:ascii="Times New Roman" w:hAnsi="Times New Roman" w:cs="Times New Roman"/>
          <w:sz w:val="24"/>
          <w:szCs w:val="24"/>
        </w:rPr>
        <w:t xml:space="preserve"> ods. 3 prvá veta a ods. 4 až 6 s tým, že orgán Policajného zboru zašle evidenčný doklad vydaný v cudzine alebo tabuľku s evidenčným číslom vydanú v cudzine orgánu, ktorý vozidlo eviduje, po uplynutí 30 dní od ich zadržania.</w:t>
      </w:r>
    </w:p>
    <w:p w14:paraId="17E9B57C" w14:textId="77777777" w:rsidR="005571A1" w:rsidRPr="00E307B8" w:rsidRDefault="005571A1" w:rsidP="00B52C6F">
      <w:pPr>
        <w:pStyle w:val="Odsekzoznamu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E40805" w14:textId="1CE8E833" w:rsidR="005571A1" w:rsidRPr="00E307B8" w:rsidRDefault="005571A1" w:rsidP="000701E8">
      <w:pPr>
        <w:pStyle w:val="Odsekzoznamu"/>
        <w:numPr>
          <w:ilvl w:val="0"/>
          <w:numId w:val="23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 xml:space="preserve">Ustanovenie odseku 1 sa nepoužije, ak </w:t>
      </w:r>
      <w:r>
        <w:rPr>
          <w:rFonts w:ascii="Times New Roman" w:hAnsi="Times New Roman" w:cs="Times New Roman"/>
          <w:sz w:val="24"/>
          <w:szCs w:val="24"/>
        </w:rPr>
        <w:t xml:space="preserve">bola </w:t>
      </w:r>
      <w:r w:rsidRPr="00E307B8">
        <w:rPr>
          <w:rFonts w:ascii="Times New Roman" w:hAnsi="Times New Roman" w:cs="Times New Roman"/>
          <w:sz w:val="24"/>
          <w:szCs w:val="24"/>
        </w:rPr>
        <w:t>držba vozidla po uložení pokuty uvedenej v odseku 1 preukáz</w:t>
      </w:r>
      <w:r>
        <w:rPr>
          <w:rFonts w:ascii="Times New Roman" w:hAnsi="Times New Roman" w:cs="Times New Roman"/>
          <w:sz w:val="24"/>
          <w:szCs w:val="24"/>
        </w:rPr>
        <w:t>ateľne prevedená na inú osobu.</w:t>
      </w:r>
      <w:r w:rsidR="00B52C6F">
        <w:rPr>
          <w:rFonts w:ascii="Times New Roman" w:hAnsi="Times New Roman" w:cs="Times New Roman"/>
          <w:sz w:val="24"/>
          <w:szCs w:val="24"/>
        </w:rPr>
        <w:t>“.</w:t>
      </w:r>
    </w:p>
    <w:p w14:paraId="7614ADEF" w14:textId="77777777" w:rsidR="005571A1" w:rsidRPr="00E307B8" w:rsidRDefault="005571A1" w:rsidP="00B52C6F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61AF6D" w14:textId="0A352491" w:rsidR="005571A1" w:rsidRPr="00E307B8" w:rsidRDefault="005571A1" w:rsidP="00B52C6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Poznámky pod čiarou k odkaz</w:t>
      </w:r>
      <w:r w:rsidR="006B5DB0">
        <w:rPr>
          <w:rFonts w:ascii="Times New Roman" w:hAnsi="Times New Roman" w:cs="Times New Roman"/>
          <w:sz w:val="24"/>
          <w:szCs w:val="24"/>
        </w:rPr>
        <w:t>om</w:t>
      </w:r>
      <w:r w:rsidRPr="00E307B8">
        <w:rPr>
          <w:rFonts w:ascii="Times New Roman" w:hAnsi="Times New Roman" w:cs="Times New Roman"/>
          <w:sz w:val="24"/>
          <w:szCs w:val="24"/>
        </w:rPr>
        <w:t xml:space="preserve"> 41aa až 41ae znejú:</w:t>
      </w:r>
    </w:p>
    <w:p w14:paraId="489396FA" w14:textId="77777777" w:rsidR="005571A1" w:rsidRPr="00E307B8" w:rsidRDefault="005571A1" w:rsidP="00B52C6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„</w:t>
      </w:r>
      <w:r w:rsidRPr="00E307B8">
        <w:rPr>
          <w:rFonts w:ascii="Times New Roman" w:hAnsi="Times New Roman" w:cs="Times New Roman"/>
          <w:sz w:val="24"/>
          <w:szCs w:val="24"/>
          <w:vertAlign w:val="superscript"/>
        </w:rPr>
        <w:t>41aa</w:t>
      </w:r>
      <w:r w:rsidRPr="00E307B8">
        <w:rPr>
          <w:rFonts w:ascii="Times New Roman" w:hAnsi="Times New Roman" w:cs="Times New Roman"/>
          <w:sz w:val="24"/>
          <w:szCs w:val="24"/>
        </w:rPr>
        <w:t>) § 28 zákona č. 474/2013 Z. z. v znení neskorších predpisov.</w:t>
      </w:r>
    </w:p>
    <w:p w14:paraId="6113DF5E" w14:textId="77777777" w:rsidR="005571A1" w:rsidRPr="00E307B8" w:rsidRDefault="005571A1" w:rsidP="00B52C6F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  <w:vertAlign w:val="superscript"/>
        </w:rPr>
        <w:t>41ab</w:t>
      </w:r>
      <w:r w:rsidRPr="00E307B8">
        <w:rPr>
          <w:rFonts w:ascii="Times New Roman" w:hAnsi="Times New Roman" w:cs="Times New Roman"/>
          <w:sz w:val="24"/>
          <w:szCs w:val="24"/>
        </w:rPr>
        <w:t>) § 10a zákona č. 488/2013 Z. z. v znení zákona č. 266/2016 Z. z.</w:t>
      </w:r>
    </w:p>
    <w:p w14:paraId="526CFE3A" w14:textId="77777777" w:rsidR="005571A1" w:rsidRPr="00E307B8" w:rsidRDefault="005571A1" w:rsidP="00B52C6F">
      <w:p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  <w:vertAlign w:val="superscript"/>
        </w:rPr>
        <w:t>41ac</w:t>
      </w:r>
      <w:r w:rsidRPr="00E307B8">
        <w:rPr>
          <w:rFonts w:ascii="Times New Roman" w:hAnsi="Times New Roman" w:cs="Times New Roman"/>
          <w:sz w:val="24"/>
          <w:szCs w:val="24"/>
        </w:rPr>
        <w:t xml:space="preserve">) § 29 ods. 9 zákona č. 474/2013 Z. z. v znení neskorších predpisov. </w:t>
      </w:r>
    </w:p>
    <w:p w14:paraId="3A61D22F" w14:textId="77777777" w:rsidR="005571A1" w:rsidRPr="00E307B8" w:rsidRDefault="005571A1" w:rsidP="00B52C6F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ab/>
        <w:t>§ 11 ods. 7 zákona č. 488/2013 Z. z. v znení zákona č. 106/2018 Z. z.</w:t>
      </w:r>
    </w:p>
    <w:p w14:paraId="55C92A1E" w14:textId="77777777" w:rsidR="005571A1" w:rsidRPr="00E307B8" w:rsidRDefault="005571A1" w:rsidP="00B52C6F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  <w:vertAlign w:val="superscript"/>
        </w:rPr>
        <w:t>41ad</w:t>
      </w:r>
      <w:r w:rsidRPr="00E307B8">
        <w:rPr>
          <w:rFonts w:ascii="Times New Roman" w:hAnsi="Times New Roman" w:cs="Times New Roman"/>
          <w:sz w:val="24"/>
          <w:szCs w:val="24"/>
        </w:rPr>
        <w:t>) § 33 ods. 1 zákona č. 474/2013 Z. z. v znení zákona č. ...2019 Z. z.</w:t>
      </w:r>
    </w:p>
    <w:p w14:paraId="2161A0F5" w14:textId="77777777" w:rsidR="005571A1" w:rsidRPr="00E307B8" w:rsidRDefault="005571A1" w:rsidP="00B52C6F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ab/>
        <w:t>§ 15 ods. 1 zákona č. 488/2013 Z. z. v znení zákona č. .../2019 Z. z.</w:t>
      </w:r>
    </w:p>
    <w:p w14:paraId="3968AB99" w14:textId="77777777" w:rsidR="005571A1" w:rsidRPr="00E307B8" w:rsidRDefault="005571A1" w:rsidP="00B52C6F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  <w:vertAlign w:val="superscript"/>
        </w:rPr>
        <w:t>41ae</w:t>
      </w:r>
      <w:r w:rsidRPr="00E307B8">
        <w:rPr>
          <w:rFonts w:ascii="Times New Roman" w:hAnsi="Times New Roman" w:cs="Times New Roman"/>
          <w:sz w:val="24"/>
          <w:szCs w:val="24"/>
        </w:rPr>
        <w:t xml:space="preserve">) § 33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07B8">
        <w:rPr>
          <w:rFonts w:ascii="Times New Roman" w:hAnsi="Times New Roman" w:cs="Times New Roman"/>
          <w:sz w:val="24"/>
          <w:szCs w:val="24"/>
        </w:rPr>
        <w:t xml:space="preserve"> zákona č. 474/2013 Z. z. v znení zákona č. ...2019 Z. z.</w:t>
      </w:r>
    </w:p>
    <w:p w14:paraId="7F8BE931" w14:textId="61665754" w:rsidR="005571A1" w:rsidRPr="00E307B8" w:rsidRDefault="005571A1" w:rsidP="00B52C6F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ab/>
        <w:t xml:space="preserve">§ 15 ods.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307B8">
        <w:rPr>
          <w:rFonts w:ascii="Times New Roman" w:hAnsi="Times New Roman" w:cs="Times New Roman"/>
          <w:sz w:val="24"/>
          <w:szCs w:val="24"/>
        </w:rPr>
        <w:t xml:space="preserve"> zákona č. 488/2013 Z. z. v znení zákona č. .../2019 Z. z.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94ADB75" w14:textId="77777777" w:rsidR="003F47B2" w:rsidRPr="00717FCF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7D514B4B" w14:textId="77777777" w:rsidR="0000637B" w:rsidRPr="00717FCF" w:rsidRDefault="0000637B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2D4D6311" w14:textId="77777777" w:rsidR="003F47B2" w:rsidRPr="00717FCF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 § 139a odsek 5 znie:</w:t>
      </w:r>
    </w:p>
    <w:p w14:paraId="0CDE4FE8" w14:textId="77777777" w:rsidR="003F47B2" w:rsidRPr="00717FCF" w:rsidRDefault="003F47B2" w:rsidP="00D02BB8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„(5) Držiteľovi vozidla, ktorý porušil povinnosť podľa § 6a písm. c), orgán Policajného zboru uloží pokutu</w:t>
      </w:r>
    </w:p>
    <w:p w14:paraId="47AC2AC2" w14:textId="77777777" w:rsidR="003F47B2" w:rsidRPr="00717FCF" w:rsidRDefault="003F47B2" w:rsidP="000701E8">
      <w:pPr>
        <w:pStyle w:val="Odsekzoznamu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99 eur, ak bola porušená povinnosť zastaviť vozidlo na príkaz dopravnej značky „Stoj, daj prednosť v jazde!“, </w:t>
      </w:r>
    </w:p>
    <w:p w14:paraId="32F12626" w14:textId="77777777" w:rsidR="003F47B2" w:rsidRPr="00717FCF" w:rsidRDefault="003F47B2" w:rsidP="000701E8">
      <w:pPr>
        <w:pStyle w:val="Odsekzoznamu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300 eur, ak bola porušená povinnosť zastaviť vozidlo na signál so znamením „Stoj!“.“.</w:t>
      </w:r>
    </w:p>
    <w:p w14:paraId="68515931" w14:textId="77777777" w:rsidR="00DA4F1E" w:rsidRPr="00717FCF" w:rsidRDefault="00DA4F1E" w:rsidP="002440C0">
      <w:pPr>
        <w:pStyle w:val="Odsekzoznamu"/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14:paraId="13D7A164" w14:textId="77777777" w:rsidR="003F47B2" w:rsidRPr="00717FCF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§ 139a sa dopĺňa odsekmi 12 a 13, ktoré znejú:</w:t>
      </w:r>
    </w:p>
    <w:p w14:paraId="52574514" w14:textId="6C0B8F1A" w:rsidR="003F47B2" w:rsidRPr="00717FCF" w:rsidRDefault="003F47B2" w:rsidP="00D02BB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„(12) Držiteľovi vozidla, ktorý porušil povinnosť podľa § 6a písm. j), orgán Policaj</w:t>
      </w:r>
      <w:r w:rsidR="003C390B">
        <w:rPr>
          <w:rFonts w:ascii="Times New Roman" w:hAnsi="Times New Roman" w:cs="Times New Roman"/>
          <w:sz w:val="24"/>
          <w:szCs w:val="24"/>
        </w:rPr>
        <w:t>ného zboru uloží pokutu 300 eur</w:t>
      </w:r>
      <w:r w:rsidRPr="00717FCF">
        <w:rPr>
          <w:rFonts w:ascii="Times New Roman" w:hAnsi="Times New Roman" w:cs="Times New Roman"/>
          <w:sz w:val="24"/>
          <w:szCs w:val="24"/>
        </w:rPr>
        <w:t>.</w:t>
      </w:r>
    </w:p>
    <w:p w14:paraId="7902029A" w14:textId="77777777" w:rsidR="00875AC4" w:rsidRPr="00717FCF" w:rsidRDefault="00875AC4" w:rsidP="002440C0">
      <w:pPr>
        <w:spacing w:after="0" w:line="240" w:lineRule="auto"/>
        <w:ind w:left="397" w:firstLine="311"/>
        <w:jc w:val="both"/>
        <w:rPr>
          <w:rFonts w:ascii="Times New Roman" w:hAnsi="Times New Roman" w:cs="Times New Roman"/>
          <w:sz w:val="24"/>
          <w:szCs w:val="24"/>
        </w:rPr>
      </w:pPr>
    </w:p>
    <w:p w14:paraId="5D2AD530" w14:textId="4CE9AA14" w:rsidR="003F47B2" w:rsidRDefault="003F47B2" w:rsidP="00D02BB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(13) Držiteľovi vozidla, ktorý porušil povinnosť podľa § 6a písm. k), orgán Policajného zboru uloží pokutu </w:t>
      </w:r>
    </w:p>
    <w:p w14:paraId="7C2BAE7C" w14:textId="1B4EF9E9" w:rsidR="003C390B" w:rsidRPr="00717FCF" w:rsidRDefault="003C390B" w:rsidP="003C390B">
      <w:pPr>
        <w:pStyle w:val="Odsekzoznamu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99 eur, ak bola porušená povinnosť vytvoriť záchranársku uličku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418D65" w14:textId="09384707" w:rsidR="003F47B2" w:rsidRPr="00717FCF" w:rsidRDefault="003F47B2" w:rsidP="000701E8">
      <w:pPr>
        <w:pStyle w:val="Odsekzoznamu"/>
        <w:numPr>
          <w:ilvl w:val="0"/>
          <w:numId w:val="1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300 eur, ak bol porušený zákaz jazdy v záchranárskej uličke</w:t>
      </w:r>
      <w:r w:rsidR="003C390B">
        <w:rPr>
          <w:rFonts w:ascii="Times New Roman" w:hAnsi="Times New Roman" w:cs="Times New Roman"/>
          <w:sz w:val="24"/>
          <w:szCs w:val="24"/>
        </w:rPr>
        <w:t>.“.</w:t>
      </w:r>
    </w:p>
    <w:p w14:paraId="6D0DA651" w14:textId="77777777" w:rsidR="00027764" w:rsidRPr="00717FCF" w:rsidRDefault="00027764" w:rsidP="00244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34A9C" w14:textId="77777777" w:rsidR="003F47B2" w:rsidRPr="00717FCF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 § 139b sa za odsek 2 vkladá nový odsek 3, ktorý znie:</w:t>
      </w:r>
    </w:p>
    <w:p w14:paraId="6D621EE8" w14:textId="77777777" w:rsidR="003F47B2" w:rsidRPr="00717FCF" w:rsidRDefault="003F47B2" w:rsidP="00D02BB8">
      <w:pPr>
        <w:spacing w:after="0" w:line="240" w:lineRule="auto"/>
        <w:ind w:left="426" w:firstLine="368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„(3) Zodpovednosť právnickej osoby za správny delikt držiteľa vozidla nezaniká vyhlásením konkurzu, vstupom do likvidácie, jej zrušením alebo zavedením nútenej správy.“. </w:t>
      </w:r>
    </w:p>
    <w:p w14:paraId="68489B1F" w14:textId="77777777" w:rsidR="00875AC4" w:rsidRPr="00717FCF" w:rsidRDefault="00875AC4" w:rsidP="002440C0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</w:p>
    <w:p w14:paraId="4473E361" w14:textId="77777777" w:rsidR="003F47B2" w:rsidRPr="00717FCF" w:rsidRDefault="003F47B2" w:rsidP="00D02BB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Doterajšie odseky 3 až 6 sa označujú ako odseky 4 až 7.</w:t>
      </w:r>
    </w:p>
    <w:p w14:paraId="2CE6E864" w14:textId="77777777" w:rsidR="003F47B2" w:rsidRPr="00717FCF" w:rsidRDefault="003F47B2" w:rsidP="00244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E0A3D" w14:textId="44262FFD" w:rsidR="00D96ECC" w:rsidRPr="00717FCF" w:rsidRDefault="00D96ECC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 § 139b ods. 5 sa bodka na konci nahrádza bodkočiarkou a pripájajú sa tieto slová: „to neplatí pri platbe pokuty policajtovi v prípadoch podľa § 72a ods. 1.“.</w:t>
      </w:r>
    </w:p>
    <w:p w14:paraId="658B8BB1" w14:textId="77777777" w:rsidR="00D96ECC" w:rsidRPr="00717FCF" w:rsidRDefault="00D96ECC" w:rsidP="00D96ECC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7AF4B8" w14:textId="77777777" w:rsidR="003F47B2" w:rsidRPr="00717FCF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V § 139c ods. 1 písm. a) sa na konci pripájajú </w:t>
      </w:r>
      <w:r w:rsidR="00875AC4" w:rsidRPr="00717FCF">
        <w:rPr>
          <w:rFonts w:ascii="Times New Roman" w:hAnsi="Times New Roman" w:cs="Times New Roman"/>
          <w:sz w:val="24"/>
          <w:szCs w:val="24"/>
        </w:rPr>
        <w:t xml:space="preserve">tieto </w:t>
      </w:r>
      <w:r w:rsidRPr="00717FCF">
        <w:rPr>
          <w:rFonts w:ascii="Times New Roman" w:hAnsi="Times New Roman" w:cs="Times New Roman"/>
          <w:sz w:val="24"/>
          <w:szCs w:val="24"/>
        </w:rPr>
        <w:t>slová</w:t>
      </w:r>
      <w:r w:rsidR="00875AC4" w:rsidRPr="00717FCF">
        <w:rPr>
          <w:rFonts w:ascii="Times New Roman" w:hAnsi="Times New Roman" w:cs="Times New Roman"/>
          <w:sz w:val="24"/>
          <w:szCs w:val="24"/>
        </w:rPr>
        <w:t>:</w:t>
      </w:r>
      <w:r w:rsidRPr="00717FCF">
        <w:rPr>
          <w:rFonts w:ascii="Times New Roman" w:hAnsi="Times New Roman" w:cs="Times New Roman"/>
          <w:sz w:val="24"/>
          <w:szCs w:val="24"/>
        </w:rPr>
        <w:t xml:space="preserve"> „alebo osoba držiteľa bola nesprávne určená“.</w:t>
      </w:r>
    </w:p>
    <w:p w14:paraId="490B1481" w14:textId="77777777" w:rsidR="003F47B2" w:rsidRPr="00717FCF" w:rsidRDefault="003F47B2" w:rsidP="002440C0">
      <w:pPr>
        <w:pStyle w:val="Odsekzoznamu"/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491E74A6" w14:textId="6DE05CDB" w:rsidR="003F47B2" w:rsidRPr="00717FCF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V § 139d ods. 1 </w:t>
      </w:r>
      <w:r w:rsidR="00752A96" w:rsidRPr="00717FCF">
        <w:rPr>
          <w:rFonts w:ascii="Times New Roman" w:hAnsi="Times New Roman" w:cs="Times New Roman"/>
          <w:sz w:val="24"/>
          <w:szCs w:val="24"/>
        </w:rPr>
        <w:t xml:space="preserve">tretej vete sa slová „údajmi podľa § 139f ods. 2 písm. d)“ nahrádzajú slovami „dôkazom o spáchaní správneho deliktu držiteľa vozidla“ a v </w:t>
      </w:r>
      <w:r w:rsidR="00875AC4" w:rsidRPr="00717FCF">
        <w:rPr>
          <w:rFonts w:ascii="Times New Roman" w:hAnsi="Times New Roman" w:cs="Times New Roman"/>
          <w:sz w:val="24"/>
          <w:szCs w:val="24"/>
        </w:rPr>
        <w:t xml:space="preserve">štvrtej vete </w:t>
      </w:r>
      <w:r w:rsidRPr="00717FCF">
        <w:rPr>
          <w:rFonts w:ascii="Times New Roman" w:hAnsi="Times New Roman" w:cs="Times New Roman"/>
          <w:sz w:val="24"/>
          <w:szCs w:val="24"/>
        </w:rPr>
        <w:t xml:space="preserve">sa </w:t>
      </w:r>
      <w:r w:rsidR="00875AC4" w:rsidRPr="00717FCF">
        <w:rPr>
          <w:rFonts w:ascii="Times New Roman" w:hAnsi="Times New Roman" w:cs="Times New Roman"/>
          <w:sz w:val="24"/>
          <w:szCs w:val="24"/>
        </w:rPr>
        <w:t xml:space="preserve">bodka </w:t>
      </w:r>
      <w:r w:rsidRPr="00717FCF">
        <w:rPr>
          <w:rFonts w:ascii="Times New Roman" w:hAnsi="Times New Roman" w:cs="Times New Roman"/>
          <w:sz w:val="24"/>
          <w:szCs w:val="24"/>
        </w:rPr>
        <w:t xml:space="preserve">na konci nahrádza bodkočiarkou a pripájajú sa </w:t>
      </w:r>
      <w:r w:rsidR="00875AC4" w:rsidRPr="00717FCF">
        <w:rPr>
          <w:rFonts w:ascii="Times New Roman" w:hAnsi="Times New Roman" w:cs="Times New Roman"/>
          <w:sz w:val="24"/>
          <w:szCs w:val="24"/>
        </w:rPr>
        <w:t xml:space="preserve">tieto </w:t>
      </w:r>
      <w:r w:rsidRPr="00717FCF">
        <w:rPr>
          <w:rFonts w:ascii="Times New Roman" w:hAnsi="Times New Roman" w:cs="Times New Roman"/>
          <w:sz w:val="24"/>
          <w:szCs w:val="24"/>
        </w:rPr>
        <w:t>slová</w:t>
      </w:r>
      <w:r w:rsidR="00875AC4" w:rsidRPr="00717FCF">
        <w:rPr>
          <w:rFonts w:ascii="Times New Roman" w:hAnsi="Times New Roman" w:cs="Times New Roman"/>
          <w:sz w:val="24"/>
          <w:szCs w:val="24"/>
        </w:rPr>
        <w:t>:</w:t>
      </w:r>
      <w:r w:rsidRPr="00717FCF">
        <w:rPr>
          <w:rFonts w:ascii="Times New Roman" w:hAnsi="Times New Roman" w:cs="Times New Roman"/>
          <w:sz w:val="24"/>
          <w:szCs w:val="24"/>
        </w:rPr>
        <w:t xml:space="preserve"> „rozkaz, ktorý sa ani po opakovanom doručení nepodarilo oznámiť držiteľovi vozidla sa dňom vrátenia nedoručenej zásielky orgánu Policajného zboru považuje za nevydaný.“.</w:t>
      </w:r>
    </w:p>
    <w:p w14:paraId="306DF1B4" w14:textId="77777777" w:rsidR="003F47B2" w:rsidRPr="00717FCF" w:rsidRDefault="003F47B2" w:rsidP="002440C0">
      <w:pPr>
        <w:pStyle w:val="Odsekzoznamu"/>
        <w:tabs>
          <w:tab w:val="left" w:pos="567"/>
        </w:tabs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</w:p>
    <w:p w14:paraId="04DE415D" w14:textId="77777777" w:rsidR="003F47B2" w:rsidRPr="00717FCF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 § 139d ods. 7 sa slovo „priestupok“ nahrádza slovom „skutok“.</w:t>
      </w:r>
    </w:p>
    <w:p w14:paraId="5D7E3E63" w14:textId="77777777" w:rsidR="003F47B2" w:rsidRPr="00717FCF" w:rsidRDefault="003F47B2" w:rsidP="002440C0">
      <w:pPr>
        <w:pStyle w:val="Odsekzoznamu"/>
        <w:tabs>
          <w:tab w:val="left" w:pos="567"/>
        </w:tabs>
        <w:spacing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14:paraId="4F2C3F3F" w14:textId="46D9B2F4" w:rsidR="003F47B2" w:rsidRPr="00717FCF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V § 139e ods. 1 sa </w:t>
      </w:r>
      <w:r w:rsidR="008970DB" w:rsidRPr="00717FCF">
        <w:rPr>
          <w:rFonts w:ascii="Times New Roman" w:hAnsi="Times New Roman" w:cs="Times New Roman"/>
          <w:sz w:val="24"/>
          <w:szCs w:val="24"/>
        </w:rPr>
        <w:t>na konci pripájajú tieto</w:t>
      </w:r>
      <w:r w:rsidRPr="00717FCF">
        <w:rPr>
          <w:rFonts w:ascii="Times New Roman" w:hAnsi="Times New Roman" w:cs="Times New Roman"/>
          <w:sz w:val="24"/>
          <w:szCs w:val="24"/>
        </w:rPr>
        <w:t xml:space="preserve"> slová</w:t>
      </w:r>
      <w:r w:rsidR="008970DB" w:rsidRPr="00717FCF">
        <w:rPr>
          <w:rFonts w:ascii="Times New Roman" w:hAnsi="Times New Roman" w:cs="Times New Roman"/>
          <w:sz w:val="24"/>
          <w:szCs w:val="24"/>
        </w:rPr>
        <w:t>:</w:t>
      </w:r>
      <w:r w:rsidRPr="00717FCF">
        <w:rPr>
          <w:rFonts w:ascii="Times New Roman" w:hAnsi="Times New Roman" w:cs="Times New Roman"/>
          <w:sz w:val="24"/>
          <w:szCs w:val="24"/>
        </w:rPr>
        <w:t xml:space="preserve"> „alebo ak je vec postúpená podľa § 139h ods. 3“.</w:t>
      </w:r>
    </w:p>
    <w:p w14:paraId="6F832136" w14:textId="77777777" w:rsidR="003F47B2" w:rsidRPr="00717FCF" w:rsidRDefault="003F47B2" w:rsidP="002440C0">
      <w:pPr>
        <w:pStyle w:val="Odsekzoznamu"/>
        <w:tabs>
          <w:tab w:val="left" w:pos="567"/>
        </w:tabs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14:paraId="149DFFD8" w14:textId="77777777" w:rsidR="003F47B2" w:rsidRPr="00717FCF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 § 139f  ods</w:t>
      </w:r>
      <w:r w:rsidR="00812E1A" w:rsidRPr="00717FCF">
        <w:rPr>
          <w:rFonts w:ascii="Times New Roman" w:hAnsi="Times New Roman" w:cs="Times New Roman"/>
          <w:sz w:val="24"/>
          <w:szCs w:val="24"/>
        </w:rPr>
        <w:t>ek</w:t>
      </w:r>
      <w:r w:rsidRPr="00717FCF">
        <w:rPr>
          <w:rFonts w:ascii="Times New Roman" w:hAnsi="Times New Roman" w:cs="Times New Roman"/>
          <w:sz w:val="24"/>
          <w:szCs w:val="24"/>
        </w:rPr>
        <w:t xml:space="preserve"> 2 znie:</w:t>
      </w:r>
    </w:p>
    <w:p w14:paraId="0C6CB240" w14:textId="767A339B" w:rsidR="003F47B2" w:rsidRPr="00717FCF" w:rsidRDefault="003F47B2" w:rsidP="00D02BB8">
      <w:pPr>
        <w:pStyle w:val="Odsekzoznamu"/>
        <w:spacing w:after="0" w:line="240" w:lineRule="auto"/>
        <w:ind w:left="426" w:firstLine="282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„(2) V evidencii správnych deliktov držiteľov vozidiel sa vedú údaje</w:t>
      </w:r>
      <w:r w:rsidR="002A2B38">
        <w:rPr>
          <w:rFonts w:ascii="Times New Roman" w:hAnsi="Times New Roman" w:cs="Times New Roman"/>
          <w:sz w:val="24"/>
          <w:szCs w:val="24"/>
        </w:rPr>
        <w:t xml:space="preserve"> o</w:t>
      </w:r>
    </w:p>
    <w:p w14:paraId="40FEFE3E" w14:textId="27A6627A" w:rsidR="003F47B2" w:rsidRPr="00717FCF" w:rsidRDefault="003F47B2" w:rsidP="002F5FD4">
      <w:pPr>
        <w:pStyle w:val="Odsekzoznamu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držiteľovi vozidla, ktorý porušil povinnosť podľa § 6a, </w:t>
      </w:r>
      <w:r w:rsidR="002A2B38">
        <w:rPr>
          <w:rFonts w:ascii="Times New Roman" w:hAnsi="Times New Roman" w:cs="Times New Roman"/>
          <w:sz w:val="24"/>
          <w:szCs w:val="24"/>
        </w:rPr>
        <w:t>v rozsahu</w:t>
      </w:r>
      <w:r w:rsidRPr="00717FCF">
        <w:rPr>
          <w:rFonts w:ascii="Times New Roman" w:hAnsi="Times New Roman" w:cs="Times New Roman"/>
          <w:sz w:val="24"/>
          <w:szCs w:val="24"/>
        </w:rPr>
        <w:t xml:space="preserve"> podľa § 111 ods. 2 písm. a) alebo písm. b),</w:t>
      </w:r>
    </w:p>
    <w:p w14:paraId="116C64D2" w14:textId="4B522515" w:rsidR="003F47B2" w:rsidRPr="00717FCF" w:rsidRDefault="003F47B2" w:rsidP="002F5FD4">
      <w:pPr>
        <w:pStyle w:val="Odsekzoznamu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motorovom vozidle, ktorým bola porušená povinnosť podľa § 6a a jeho evidenčnom čísle </w:t>
      </w:r>
      <w:r w:rsidR="002A2B38">
        <w:rPr>
          <w:rFonts w:ascii="Times New Roman" w:hAnsi="Times New Roman" w:cs="Times New Roman"/>
          <w:sz w:val="24"/>
          <w:szCs w:val="24"/>
        </w:rPr>
        <w:t>v rozsahu</w:t>
      </w:r>
      <w:r w:rsidRPr="00717FCF">
        <w:rPr>
          <w:rFonts w:ascii="Times New Roman" w:hAnsi="Times New Roman" w:cs="Times New Roman"/>
          <w:sz w:val="24"/>
          <w:szCs w:val="24"/>
        </w:rPr>
        <w:t xml:space="preserve"> podľa § 111 ods. 2 písm. e) a f),</w:t>
      </w:r>
    </w:p>
    <w:p w14:paraId="06648D08" w14:textId="228347A1" w:rsidR="003F47B2" w:rsidRPr="00717FCF" w:rsidRDefault="003F47B2" w:rsidP="002F5FD4">
      <w:pPr>
        <w:pStyle w:val="Odsekzoznamu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právnom zástupcovi, zákonnom zástupcovi, splnomocn</w:t>
      </w:r>
      <w:r w:rsidR="002F5FD4" w:rsidRPr="00717FCF">
        <w:rPr>
          <w:rFonts w:ascii="Times New Roman" w:hAnsi="Times New Roman" w:cs="Times New Roman"/>
          <w:sz w:val="24"/>
          <w:szCs w:val="24"/>
        </w:rPr>
        <w:t>encovi, opatrovníkovi</w:t>
      </w:r>
      <w:r w:rsidR="002A2B38">
        <w:rPr>
          <w:rFonts w:ascii="Times New Roman" w:hAnsi="Times New Roman" w:cs="Times New Roman"/>
          <w:sz w:val="24"/>
          <w:szCs w:val="24"/>
        </w:rPr>
        <w:t xml:space="preserve"> v rozsahu</w:t>
      </w:r>
    </w:p>
    <w:p w14:paraId="5A831CFC" w14:textId="77777777" w:rsidR="003F47B2" w:rsidRPr="00717FCF" w:rsidRDefault="003F47B2" w:rsidP="000701E8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titul, meno a priezvisko, adresa pobytu, prípadne adresa doručovania, údaj o doklade totožnosti, podpis</w:t>
      </w:r>
      <w:r w:rsidR="00812E1A" w:rsidRPr="00717FCF">
        <w:rPr>
          <w:rFonts w:ascii="Times New Roman" w:hAnsi="Times New Roman" w:cs="Times New Roman"/>
          <w:sz w:val="24"/>
          <w:szCs w:val="24"/>
        </w:rPr>
        <w:t>,</w:t>
      </w:r>
      <w:r w:rsidRPr="00717FCF">
        <w:rPr>
          <w:rFonts w:ascii="Times New Roman" w:hAnsi="Times New Roman" w:cs="Times New Roman"/>
          <w:sz w:val="24"/>
          <w:szCs w:val="24"/>
        </w:rPr>
        <w:t xml:space="preserve"> ak </w:t>
      </w:r>
      <w:r w:rsidR="00812E1A" w:rsidRPr="00717FCF">
        <w:rPr>
          <w:rFonts w:ascii="Times New Roman" w:hAnsi="Times New Roman" w:cs="Times New Roman"/>
          <w:sz w:val="24"/>
          <w:szCs w:val="24"/>
        </w:rPr>
        <w:t>ide</w:t>
      </w:r>
      <w:r w:rsidRPr="00717FCF">
        <w:rPr>
          <w:rFonts w:ascii="Times New Roman" w:hAnsi="Times New Roman" w:cs="Times New Roman"/>
          <w:sz w:val="24"/>
          <w:szCs w:val="24"/>
        </w:rPr>
        <w:t xml:space="preserve"> o fyzickú osobu, </w:t>
      </w:r>
    </w:p>
    <w:p w14:paraId="72FBC869" w14:textId="77777777" w:rsidR="003F47B2" w:rsidRPr="00717FCF" w:rsidRDefault="003F47B2" w:rsidP="000701E8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titul, meno a priezvisko, podpis, obchodné meno, identifikačné číslo, ak bolo pridelené, miesto podnikania a adresa prevádzkarne, prípadne adresa doručovania, ak </w:t>
      </w:r>
      <w:r w:rsidR="00812E1A" w:rsidRPr="00717FCF">
        <w:rPr>
          <w:rFonts w:ascii="Times New Roman" w:hAnsi="Times New Roman" w:cs="Times New Roman"/>
          <w:sz w:val="24"/>
          <w:szCs w:val="24"/>
        </w:rPr>
        <w:t>ide</w:t>
      </w:r>
      <w:r w:rsidRPr="00717FCF">
        <w:rPr>
          <w:rFonts w:ascii="Times New Roman" w:hAnsi="Times New Roman" w:cs="Times New Roman"/>
          <w:sz w:val="24"/>
          <w:szCs w:val="24"/>
        </w:rPr>
        <w:t xml:space="preserve"> o fyzickú osobu – podnikateľ</w:t>
      </w:r>
      <w:r w:rsidR="00A14BF1" w:rsidRPr="00717FCF">
        <w:rPr>
          <w:rFonts w:ascii="Times New Roman" w:hAnsi="Times New Roman" w:cs="Times New Roman"/>
          <w:sz w:val="24"/>
          <w:szCs w:val="24"/>
        </w:rPr>
        <w:t>a</w:t>
      </w:r>
      <w:r w:rsidRPr="00717FCF">
        <w:rPr>
          <w:rFonts w:ascii="Times New Roman" w:hAnsi="Times New Roman" w:cs="Times New Roman"/>
          <w:sz w:val="24"/>
          <w:szCs w:val="24"/>
        </w:rPr>
        <w:t>,</w:t>
      </w:r>
    </w:p>
    <w:p w14:paraId="40444E51" w14:textId="77777777" w:rsidR="003F47B2" w:rsidRPr="00717FCF" w:rsidRDefault="003F47B2" w:rsidP="000701E8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názov, adresa sídla alebo prevádzkarne, označenie organizačnej zložky a jej umiestnenie a identifikačné číslo, prípadne adresa doručovania, ak </w:t>
      </w:r>
      <w:r w:rsidR="00812E1A" w:rsidRPr="00717FCF">
        <w:rPr>
          <w:rFonts w:ascii="Times New Roman" w:hAnsi="Times New Roman" w:cs="Times New Roman"/>
          <w:sz w:val="24"/>
          <w:szCs w:val="24"/>
        </w:rPr>
        <w:t>ide</w:t>
      </w:r>
      <w:r w:rsidRPr="00717FCF">
        <w:rPr>
          <w:rFonts w:ascii="Times New Roman" w:hAnsi="Times New Roman" w:cs="Times New Roman"/>
          <w:sz w:val="24"/>
          <w:szCs w:val="24"/>
        </w:rPr>
        <w:t xml:space="preserve"> o právnickú osobu,</w:t>
      </w:r>
    </w:p>
    <w:p w14:paraId="4FEED567" w14:textId="77777777" w:rsidR="002A2B38" w:rsidRDefault="003F47B2" w:rsidP="002F5FD4">
      <w:pPr>
        <w:pStyle w:val="Odsekzoznamu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vodičovi podľa § 139h v rozsahu </w:t>
      </w:r>
    </w:p>
    <w:p w14:paraId="760AE89E" w14:textId="77777777" w:rsidR="002A2B38" w:rsidRDefault="003F47B2" w:rsidP="000701E8">
      <w:pPr>
        <w:pStyle w:val="Odsekzoznamu"/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titul, meno a priezvisko, </w:t>
      </w:r>
    </w:p>
    <w:p w14:paraId="7B53D61D" w14:textId="77777777" w:rsidR="002A2B38" w:rsidRDefault="003F47B2" w:rsidP="000701E8">
      <w:pPr>
        <w:pStyle w:val="Odsekzoznamu"/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adresa pobytu, prípadne adresa doručovania, </w:t>
      </w:r>
    </w:p>
    <w:p w14:paraId="177D621A" w14:textId="17FF6F10" w:rsidR="003F47B2" w:rsidRDefault="003F47B2" w:rsidP="000701E8">
      <w:pPr>
        <w:pStyle w:val="Odsekzoznamu"/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údaj</w:t>
      </w:r>
      <w:r w:rsidR="008970DB" w:rsidRPr="00717FCF">
        <w:rPr>
          <w:rFonts w:ascii="Times New Roman" w:hAnsi="Times New Roman" w:cs="Times New Roman"/>
          <w:sz w:val="24"/>
          <w:szCs w:val="24"/>
        </w:rPr>
        <w:t>e</w:t>
      </w:r>
      <w:r w:rsidRPr="00717FCF">
        <w:rPr>
          <w:rFonts w:ascii="Times New Roman" w:hAnsi="Times New Roman" w:cs="Times New Roman"/>
          <w:sz w:val="24"/>
          <w:szCs w:val="24"/>
        </w:rPr>
        <w:t xml:space="preserve"> o doklade totožnosti,</w:t>
      </w:r>
    </w:p>
    <w:p w14:paraId="3D548577" w14:textId="3E445AA3" w:rsidR="007275AB" w:rsidRPr="00717FCF" w:rsidRDefault="007275AB" w:rsidP="000701E8">
      <w:pPr>
        <w:pStyle w:val="Odsekzoznamu"/>
        <w:numPr>
          <w:ilvl w:val="1"/>
          <w:numId w:val="1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údaje o bankovom účte, na ktorý sa vráti peňažná záruka,</w:t>
      </w:r>
    </w:p>
    <w:p w14:paraId="40294FC5" w14:textId="1B227BD7" w:rsidR="003F47B2" w:rsidRPr="00717FCF" w:rsidRDefault="003F47B2" w:rsidP="002F5FD4">
      <w:pPr>
        <w:pStyle w:val="Odsekzoznamu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sp</w:t>
      </w:r>
      <w:r w:rsidR="002F5FD4" w:rsidRPr="00717FCF">
        <w:rPr>
          <w:rFonts w:ascii="Times New Roman" w:hAnsi="Times New Roman" w:cs="Times New Roman"/>
          <w:sz w:val="24"/>
          <w:szCs w:val="24"/>
        </w:rPr>
        <w:t>rávnom delikte držiteľa vozidla</w:t>
      </w:r>
      <w:r w:rsidR="002A2B38">
        <w:rPr>
          <w:rFonts w:ascii="Times New Roman" w:hAnsi="Times New Roman" w:cs="Times New Roman"/>
          <w:sz w:val="24"/>
          <w:szCs w:val="24"/>
        </w:rPr>
        <w:t xml:space="preserve"> v rozsahu</w:t>
      </w:r>
    </w:p>
    <w:p w14:paraId="0BE6079F" w14:textId="77777777" w:rsidR="003F47B2" w:rsidRPr="00717FCF" w:rsidRDefault="003F47B2" w:rsidP="000701E8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miesto, dátum a čas spáchania správneho deliktu držiteľa vozidla,</w:t>
      </w:r>
    </w:p>
    <w:p w14:paraId="12BF0414" w14:textId="77777777" w:rsidR="003F47B2" w:rsidRPr="00717FCF" w:rsidRDefault="003F47B2" w:rsidP="000701E8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označenie správneho deliktu držiteľa vozidla vrátane príslušného ustanovenia zákona,</w:t>
      </w:r>
    </w:p>
    <w:p w14:paraId="450C3846" w14:textId="77777777" w:rsidR="003F47B2" w:rsidRPr="00717FCF" w:rsidRDefault="003F47B2" w:rsidP="000701E8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lastRenderedPageBreak/>
        <w:t>popis skutku a následok jeho spáchania,</w:t>
      </w:r>
    </w:p>
    <w:p w14:paraId="00D7BA70" w14:textId="77777777" w:rsidR="003F47B2" w:rsidRPr="00717FCF" w:rsidRDefault="003F47B2" w:rsidP="000701E8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údaje o dôkaze o spáchaní správneho deliktu držiteľa vozidla, </w:t>
      </w:r>
    </w:p>
    <w:p w14:paraId="6F180877" w14:textId="31235628" w:rsidR="003F47B2" w:rsidRPr="00717FCF" w:rsidRDefault="003F47B2" w:rsidP="002F5FD4">
      <w:pPr>
        <w:pStyle w:val="Odsekzoznamu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vybavení správne</w:t>
      </w:r>
      <w:r w:rsidR="002F5FD4" w:rsidRPr="00717FCF">
        <w:rPr>
          <w:rFonts w:ascii="Times New Roman" w:hAnsi="Times New Roman" w:cs="Times New Roman"/>
          <w:sz w:val="24"/>
          <w:szCs w:val="24"/>
        </w:rPr>
        <w:t>ho deliktu držiteľa vozidla</w:t>
      </w:r>
      <w:r w:rsidR="002A2B38">
        <w:rPr>
          <w:rFonts w:ascii="Times New Roman" w:hAnsi="Times New Roman" w:cs="Times New Roman"/>
          <w:sz w:val="24"/>
          <w:szCs w:val="24"/>
        </w:rPr>
        <w:t xml:space="preserve"> v rozsahu</w:t>
      </w:r>
    </w:p>
    <w:p w14:paraId="0809BCC3" w14:textId="77777777" w:rsidR="003F47B2" w:rsidRPr="00717FCF" w:rsidRDefault="003F47B2" w:rsidP="000701E8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spôsob vybavenia veci,</w:t>
      </w:r>
    </w:p>
    <w:p w14:paraId="789B49B2" w14:textId="77777777" w:rsidR="003F47B2" w:rsidRPr="00717FCF" w:rsidRDefault="003F47B2" w:rsidP="000701E8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uložená pokuta, vrátane údajov o jej úhrade,</w:t>
      </w:r>
    </w:p>
    <w:p w14:paraId="78672F17" w14:textId="77777777" w:rsidR="003F47B2" w:rsidRPr="00717FCF" w:rsidRDefault="003F47B2" w:rsidP="000701E8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označenie a sídlo orgánu, ktorý správny delikt držiteľa vozidla vybavoval,</w:t>
      </w:r>
    </w:p>
    <w:p w14:paraId="29868842" w14:textId="77777777" w:rsidR="003F47B2" w:rsidRPr="00717FCF" w:rsidRDefault="003F47B2" w:rsidP="000701E8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dátumy dôležité v konaní o správnom delikte držiteľa vozidla,</w:t>
      </w:r>
    </w:p>
    <w:p w14:paraId="29260C0B" w14:textId="77777777" w:rsidR="003F47B2" w:rsidRPr="00717FCF" w:rsidRDefault="003F47B2" w:rsidP="000701E8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evidenčné číslo rozhodnutia,</w:t>
      </w:r>
    </w:p>
    <w:p w14:paraId="6C044095" w14:textId="7396BB06" w:rsidR="003F47B2" w:rsidRPr="00717FCF" w:rsidRDefault="00A0092E" w:rsidP="000701E8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informácie </w:t>
      </w:r>
      <w:r w:rsidR="003F47B2" w:rsidRPr="00717FCF">
        <w:rPr>
          <w:rFonts w:ascii="Times New Roman" w:hAnsi="Times New Roman" w:cs="Times New Roman"/>
          <w:sz w:val="24"/>
          <w:szCs w:val="24"/>
        </w:rPr>
        <w:t>o úkon</w:t>
      </w:r>
      <w:r w:rsidR="00F05ED9" w:rsidRPr="00717FCF">
        <w:rPr>
          <w:rFonts w:ascii="Times New Roman" w:hAnsi="Times New Roman" w:cs="Times New Roman"/>
          <w:sz w:val="24"/>
          <w:szCs w:val="24"/>
        </w:rPr>
        <w:t>och</w:t>
      </w:r>
      <w:r w:rsidR="003F47B2" w:rsidRPr="00717FCF">
        <w:rPr>
          <w:rFonts w:ascii="Times New Roman" w:hAnsi="Times New Roman" w:cs="Times New Roman"/>
          <w:sz w:val="24"/>
          <w:szCs w:val="24"/>
        </w:rPr>
        <w:t>, podan</w:t>
      </w:r>
      <w:r w:rsidR="00F05ED9" w:rsidRPr="00717FCF">
        <w:rPr>
          <w:rFonts w:ascii="Times New Roman" w:hAnsi="Times New Roman" w:cs="Times New Roman"/>
          <w:sz w:val="24"/>
          <w:szCs w:val="24"/>
        </w:rPr>
        <w:t>iach</w:t>
      </w:r>
      <w:r w:rsidR="003F47B2" w:rsidRPr="00717FCF">
        <w:rPr>
          <w:rFonts w:ascii="Times New Roman" w:hAnsi="Times New Roman" w:cs="Times New Roman"/>
          <w:sz w:val="24"/>
          <w:szCs w:val="24"/>
        </w:rPr>
        <w:t>, rozhodnutiach a opatreniach súvisiacich so správnym deliktom držiteľa vozidla.“.</w:t>
      </w:r>
    </w:p>
    <w:p w14:paraId="6D43B268" w14:textId="77777777" w:rsidR="0000637B" w:rsidRPr="00717FCF" w:rsidRDefault="0000637B" w:rsidP="002440C0">
      <w:pPr>
        <w:pStyle w:val="Odsekzoznamu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14:paraId="642EDE64" w14:textId="77777777" w:rsidR="003F47B2" w:rsidRPr="00717FCF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§ 139f  sa dopĺňa odsekom 10, ktorý znie:</w:t>
      </w:r>
    </w:p>
    <w:p w14:paraId="75168BC0" w14:textId="1DC2240E" w:rsidR="003F47B2" w:rsidRPr="00717FCF" w:rsidRDefault="003F47B2" w:rsidP="0092524A">
      <w:pPr>
        <w:pStyle w:val="Odsekzoznamu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„(10) Údaje podľa odseku 2 sa vedú v evidencii správnych deliktov držiteľov vozidiel päť rokov od </w:t>
      </w:r>
      <w:r w:rsidR="003C390B">
        <w:rPr>
          <w:rFonts w:ascii="Times New Roman" w:hAnsi="Times New Roman" w:cs="Times New Roman"/>
          <w:sz w:val="24"/>
          <w:szCs w:val="24"/>
        </w:rPr>
        <w:t>uhradenia</w:t>
      </w:r>
      <w:r w:rsidRPr="00717FCF">
        <w:rPr>
          <w:rFonts w:ascii="Times New Roman" w:hAnsi="Times New Roman" w:cs="Times New Roman"/>
          <w:sz w:val="24"/>
          <w:szCs w:val="24"/>
        </w:rPr>
        <w:t xml:space="preserve"> pokuty za správny delikt držiteľa vozidla; po uplynutí tejto doby sa tieto údaje natrvalo zničia.“.</w:t>
      </w:r>
    </w:p>
    <w:p w14:paraId="22AD2AE1" w14:textId="77777777" w:rsidR="00A34C16" w:rsidRPr="00717FCF" w:rsidRDefault="00A34C16" w:rsidP="002440C0">
      <w:pPr>
        <w:pStyle w:val="Odsekzoznamu"/>
        <w:spacing w:after="0" w:line="240" w:lineRule="auto"/>
        <w:ind w:left="397" w:firstLine="311"/>
        <w:rPr>
          <w:rFonts w:ascii="Times New Roman" w:hAnsi="Times New Roman" w:cs="Times New Roman"/>
          <w:sz w:val="24"/>
          <w:szCs w:val="24"/>
        </w:rPr>
      </w:pPr>
    </w:p>
    <w:p w14:paraId="7272D30A" w14:textId="03A38D66" w:rsidR="003F47B2" w:rsidRDefault="003F47B2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Za § 139g sa vkladá § 139h, ktorý vrátane nadpisu znie:</w:t>
      </w:r>
    </w:p>
    <w:p w14:paraId="080BE477" w14:textId="77777777" w:rsidR="00C3409B" w:rsidRPr="00717FCF" w:rsidRDefault="00C3409B" w:rsidP="00C3409B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A172A6F" w14:textId="77777777" w:rsidR="003F47B2" w:rsidRPr="00717FCF" w:rsidRDefault="003F47B2" w:rsidP="002440C0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 xml:space="preserve">„§ 139h </w:t>
      </w:r>
    </w:p>
    <w:p w14:paraId="25C3AB49" w14:textId="77777777" w:rsidR="003F47B2" w:rsidRPr="00717FCF" w:rsidRDefault="003F47B2" w:rsidP="002440C0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717FCF">
        <w:rPr>
          <w:rFonts w:ascii="Times New Roman" w:hAnsi="Times New Roman" w:cs="Times New Roman"/>
          <w:sz w:val="24"/>
          <w:szCs w:val="24"/>
        </w:rPr>
        <w:t>Blokové konanie o správnom delikte držiteľa vozidla</w:t>
      </w:r>
    </w:p>
    <w:p w14:paraId="5E8EC385" w14:textId="77777777" w:rsidR="003F47B2" w:rsidRPr="00717FCF" w:rsidRDefault="003F47B2" w:rsidP="00B8255F">
      <w:pPr>
        <w:pStyle w:val="Odsekzoznamu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01A30A4" w14:textId="77777777" w:rsidR="00027764" w:rsidRPr="00E307B8" w:rsidRDefault="00027764" w:rsidP="000701E8">
      <w:pPr>
        <w:pStyle w:val="Odsekzoznamu"/>
        <w:numPr>
          <w:ilvl w:val="0"/>
          <w:numId w:val="2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 xml:space="preserve">Za správny delikt držiteľa vozidla môže policajt uložiť pokutu v blokovom konaní, ak pri dohľade nad bezpečnosťou a plynulosťou cestnej premávky zistí, že vozidlom bola v minulosti porušená povinnosť držiteľa vozidla podľa § 6a a nebolo v tom čase možné zistiť údaje o vozidle a jeho držiteľovi podľa § 139f ods. 2 písm. a) a b) alebo sa rozkaz považuje za nevydaný podľa § 139d ods. 1 a držiteľ vozidla alebo vodič je ochotný blokovú pokutu zaplatiť. </w:t>
      </w:r>
    </w:p>
    <w:p w14:paraId="47C8CF8E" w14:textId="77777777" w:rsidR="00027764" w:rsidRPr="00E307B8" w:rsidRDefault="00027764" w:rsidP="00027764">
      <w:pPr>
        <w:tabs>
          <w:tab w:val="left" w:pos="993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DCF5B77" w14:textId="77777777" w:rsidR="00027764" w:rsidRPr="00E307B8" w:rsidRDefault="00027764" w:rsidP="000701E8">
      <w:pPr>
        <w:pStyle w:val="Odsekzoznamu"/>
        <w:numPr>
          <w:ilvl w:val="0"/>
          <w:numId w:val="2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V blokovom konaní podľa odseku 1 sa ukladá pokuta vo výške dvoch tretín pokuty podľa § 139a.</w:t>
      </w:r>
    </w:p>
    <w:p w14:paraId="16F4DF1E" w14:textId="77777777" w:rsidR="00027764" w:rsidRPr="00E307B8" w:rsidRDefault="00027764" w:rsidP="00027764">
      <w:pPr>
        <w:pStyle w:val="Odsekzoznamu"/>
        <w:tabs>
          <w:tab w:val="left" w:pos="993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4B20312E" w14:textId="77777777" w:rsidR="00027764" w:rsidRPr="00E307B8" w:rsidRDefault="00027764" w:rsidP="000701E8">
      <w:pPr>
        <w:pStyle w:val="Odsekzoznamu"/>
        <w:numPr>
          <w:ilvl w:val="0"/>
          <w:numId w:val="2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Proti blokovému konaniu podľa odseku 1 sa nemožno odvolať, nemožno ho obnoviť ani preskúmať mimo odvolacieho konania.</w:t>
      </w:r>
    </w:p>
    <w:p w14:paraId="2D0B7CCA" w14:textId="77777777" w:rsidR="00027764" w:rsidRPr="00E307B8" w:rsidRDefault="00027764" w:rsidP="00027764">
      <w:pPr>
        <w:pStyle w:val="Odsekzoznamu"/>
        <w:tabs>
          <w:tab w:val="left" w:pos="993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CBF2B60" w14:textId="77777777" w:rsidR="00027764" w:rsidRPr="00E307B8" w:rsidRDefault="00027764" w:rsidP="000701E8">
      <w:pPr>
        <w:pStyle w:val="Odsekzoznamu"/>
        <w:numPr>
          <w:ilvl w:val="0"/>
          <w:numId w:val="2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Bloky na pokutu vydáva ministerstvo vnútra. Blok na pokutu obsahuje údaje o</w:t>
      </w:r>
    </w:p>
    <w:p w14:paraId="3CEFBB1F" w14:textId="77777777" w:rsidR="00027764" w:rsidRPr="00E307B8" w:rsidRDefault="00027764" w:rsidP="000701E8">
      <w:pPr>
        <w:pStyle w:val="Odsekzoznamu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vozidle a jeho držiteľovi,</w:t>
      </w:r>
    </w:p>
    <w:p w14:paraId="53EA6568" w14:textId="77777777" w:rsidR="00027764" w:rsidRPr="00E307B8" w:rsidRDefault="00027764" w:rsidP="000701E8">
      <w:pPr>
        <w:pStyle w:val="Odsekzoznamu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7B8">
        <w:rPr>
          <w:rFonts w:ascii="Times New Roman" w:hAnsi="Times New Roman" w:cs="Times New Roman"/>
          <w:spacing w:val="-2"/>
          <w:sz w:val="24"/>
          <w:szCs w:val="24"/>
        </w:rPr>
        <w:t>osobe preberajúcej blok na pokutu,</w:t>
      </w:r>
    </w:p>
    <w:p w14:paraId="62413C1E" w14:textId="77777777" w:rsidR="00027764" w:rsidRPr="00E307B8" w:rsidRDefault="00027764" w:rsidP="000701E8">
      <w:pPr>
        <w:pStyle w:val="Odsekzoznamu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skutku a</w:t>
      </w:r>
    </w:p>
    <w:p w14:paraId="7BAC35F8" w14:textId="77777777" w:rsidR="00027764" w:rsidRPr="00E307B8" w:rsidRDefault="00027764" w:rsidP="000701E8">
      <w:pPr>
        <w:pStyle w:val="Odsekzoznamu"/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výške uloženej pokuty.</w:t>
      </w:r>
    </w:p>
    <w:p w14:paraId="189F5A97" w14:textId="77777777" w:rsidR="00027764" w:rsidRPr="00E307B8" w:rsidRDefault="00027764" w:rsidP="00027764">
      <w:p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463111F" w14:textId="77777777" w:rsidR="00027764" w:rsidRPr="00E307B8" w:rsidRDefault="00027764" w:rsidP="000701E8">
      <w:pPr>
        <w:pStyle w:val="Odsekzoznamu"/>
        <w:numPr>
          <w:ilvl w:val="0"/>
          <w:numId w:val="2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Ak nemôže držiteľ vozidla alebo vodič zaplatiť pokutu na mieste, vydá sa mu blok na pokutu na mieste nezaplatenú s údajmi podľa odseku 4 a s poučením o spôsobe zaplatenia pokuty, lehote jej zaplatenia a následkoch nezaplatenia pokuty. Prevzatie tohto bloku držiteľ vozidla alebo vodič potvrdí.</w:t>
      </w:r>
    </w:p>
    <w:p w14:paraId="5794A9ED" w14:textId="77777777" w:rsidR="00027764" w:rsidRPr="00E307B8" w:rsidRDefault="00027764" w:rsidP="00027764">
      <w:pPr>
        <w:pStyle w:val="Odsekzoznamu"/>
        <w:tabs>
          <w:tab w:val="left" w:pos="993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D47D6DD" w14:textId="1C7A5CB7" w:rsidR="00027764" w:rsidRPr="00E307B8" w:rsidRDefault="00027764" w:rsidP="000701E8">
      <w:pPr>
        <w:pStyle w:val="Odsekzoznamu"/>
        <w:numPr>
          <w:ilvl w:val="0"/>
          <w:numId w:val="2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 xml:space="preserve">Ak správny delikt držiteľa vozidla nemožno </w:t>
      </w:r>
      <w:proofErr w:type="spellStart"/>
      <w:r w:rsidRPr="00E307B8">
        <w:rPr>
          <w:rFonts w:ascii="Times New Roman" w:hAnsi="Times New Roman" w:cs="Times New Roman"/>
          <w:sz w:val="24"/>
          <w:szCs w:val="24"/>
        </w:rPr>
        <w:t>prejednať</w:t>
      </w:r>
      <w:proofErr w:type="spellEnd"/>
      <w:r w:rsidRPr="00E307B8">
        <w:rPr>
          <w:rFonts w:ascii="Times New Roman" w:hAnsi="Times New Roman" w:cs="Times New Roman"/>
          <w:sz w:val="24"/>
          <w:szCs w:val="24"/>
        </w:rPr>
        <w:t xml:space="preserve"> v blokovom konaní, policajt je oprávnený  uložiť </w:t>
      </w:r>
      <w:r w:rsidR="0000637B">
        <w:rPr>
          <w:rFonts w:ascii="Times New Roman" w:hAnsi="Times New Roman" w:cs="Times New Roman"/>
          <w:sz w:val="24"/>
          <w:szCs w:val="24"/>
        </w:rPr>
        <w:t xml:space="preserve">držiteľovi vozidla alebo </w:t>
      </w:r>
      <w:r w:rsidRPr="00E307B8">
        <w:rPr>
          <w:rFonts w:ascii="Times New Roman" w:hAnsi="Times New Roman" w:cs="Times New Roman"/>
          <w:sz w:val="24"/>
          <w:szCs w:val="24"/>
        </w:rPr>
        <w:t xml:space="preserve">vodičovi povinnosť zložiť peňažnú záruku  vo výške pokuty podľa § 139a; to neplatí, ak bola držba vozidla po porušení povinnosti držiteľa vozidla podľa § 6a preukázateľne prevedená na inú osobu. Policajt </w:t>
      </w:r>
      <w:r w:rsidR="0000637B">
        <w:rPr>
          <w:rFonts w:ascii="Times New Roman" w:hAnsi="Times New Roman" w:cs="Times New Roman"/>
          <w:sz w:val="24"/>
          <w:szCs w:val="24"/>
        </w:rPr>
        <w:t xml:space="preserve">držiteľovi vozidla alebo </w:t>
      </w:r>
      <w:r w:rsidRPr="00E307B8">
        <w:rPr>
          <w:rFonts w:ascii="Times New Roman" w:hAnsi="Times New Roman" w:cs="Times New Roman"/>
          <w:sz w:val="24"/>
          <w:szCs w:val="24"/>
        </w:rPr>
        <w:t xml:space="preserve">vodičovi o zložení peňažnej záruky vydá potvrdenie, ktoré </w:t>
      </w:r>
      <w:r w:rsidRPr="00E307B8">
        <w:rPr>
          <w:rFonts w:ascii="Times New Roman" w:hAnsi="Times New Roman" w:cs="Times New Roman"/>
          <w:sz w:val="24"/>
          <w:szCs w:val="24"/>
        </w:rPr>
        <w:lastRenderedPageBreak/>
        <w:t>obsahuje dôvod uloženia</w:t>
      </w:r>
      <w:r>
        <w:rPr>
          <w:rFonts w:ascii="Times New Roman" w:hAnsi="Times New Roman" w:cs="Times New Roman"/>
          <w:sz w:val="24"/>
          <w:szCs w:val="24"/>
        </w:rPr>
        <w:t xml:space="preserve"> povinnosti zložiť peňažnú záruku</w:t>
      </w:r>
      <w:r w:rsidRPr="00E307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jej výšku </w:t>
      </w:r>
      <w:r w:rsidRPr="00E307B8">
        <w:rPr>
          <w:rFonts w:ascii="Times New Roman" w:hAnsi="Times New Roman" w:cs="Times New Roman"/>
          <w:sz w:val="24"/>
          <w:szCs w:val="24"/>
        </w:rPr>
        <w:t>a údaje o bankovom účte, na ktoré sa peňažná záruka vráti.</w:t>
      </w:r>
    </w:p>
    <w:p w14:paraId="625A1259" w14:textId="77777777" w:rsidR="00027764" w:rsidRPr="00E307B8" w:rsidRDefault="00027764" w:rsidP="00027764">
      <w:pPr>
        <w:pStyle w:val="Odsekzoznamu"/>
        <w:tabs>
          <w:tab w:val="left" w:pos="993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451D23A" w14:textId="77777777" w:rsidR="00027764" w:rsidRPr="00E307B8" w:rsidRDefault="00027764" w:rsidP="000701E8">
      <w:pPr>
        <w:pStyle w:val="Odsekzoznamu"/>
        <w:numPr>
          <w:ilvl w:val="0"/>
          <w:numId w:val="2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 xml:space="preserve">Peňažná záruka prepadne v prospech štátu, ak </w:t>
      </w:r>
    </w:p>
    <w:p w14:paraId="31FAE03A" w14:textId="77777777" w:rsidR="00027764" w:rsidRPr="00E307B8" w:rsidRDefault="00027764" w:rsidP="000701E8">
      <w:pPr>
        <w:pStyle w:val="Odsekzoznamu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 xml:space="preserve">vodič nepredloží policajtovi hodnoverný doklad s údajmi o držiteľovi vozidla a o vozidle podľa § 139f ods. 2 písm. a) a b), </w:t>
      </w:r>
    </w:p>
    <w:p w14:paraId="0078CCCB" w14:textId="186FF5F7" w:rsidR="00027764" w:rsidRDefault="00027764" w:rsidP="000701E8">
      <w:pPr>
        <w:pStyle w:val="Odsekzoznamu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>po predložení hodnoverného dokladu podľa písmena a) konanie o správnom delikte držiteľa vozidla nezačalo alebo ak začalo, neskončilo sa právoplatným rozhodnutím o uložení sankcie aleb</w:t>
      </w:r>
      <w:r>
        <w:rPr>
          <w:rFonts w:ascii="Times New Roman" w:hAnsi="Times New Roman" w:cs="Times New Roman"/>
          <w:sz w:val="24"/>
          <w:szCs w:val="24"/>
        </w:rPr>
        <w:t>o upustením od uloženia sankcie,</w:t>
      </w:r>
      <w:r w:rsidR="00754B3D">
        <w:rPr>
          <w:rFonts w:ascii="Times New Roman" w:hAnsi="Times New Roman" w:cs="Times New Roman"/>
          <w:sz w:val="24"/>
          <w:szCs w:val="24"/>
        </w:rPr>
        <w:t xml:space="preserve"> alebo</w:t>
      </w:r>
    </w:p>
    <w:p w14:paraId="3555324E" w14:textId="16BE2042" w:rsidR="00027764" w:rsidRDefault="00027764" w:rsidP="000701E8">
      <w:pPr>
        <w:pStyle w:val="Odsekzoznamu"/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B6D4B">
        <w:rPr>
          <w:rFonts w:ascii="Times New Roman" w:hAnsi="Times New Roman" w:cs="Times New Roman"/>
          <w:sz w:val="24"/>
          <w:szCs w:val="24"/>
        </w:rPr>
        <w:t xml:space="preserve">pokuta uložená v konaní o správnom delikte </w:t>
      </w:r>
      <w:r w:rsidR="0000637B">
        <w:rPr>
          <w:rFonts w:ascii="Times New Roman" w:hAnsi="Times New Roman" w:cs="Times New Roman"/>
          <w:sz w:val="24"/>
          <w:szCs w:val="24"/>
        </w:rPr>
        <w:t>držiteľa</w:t>
      </w:r>
      <w:r w:rsidRPr="00AB6D4B">
        <w:rPr>
          <w:rFonts w:ascii="Times New Roman" w:hAnsi="Times New Roman" w:cs="Times New Roman"/>
          <w:sz w:val="24"/>
          <w:szCs w:val="24"/>
        </w:rPr>
        <w:t xml:space="preserve"> vozidla nebola uhradená do troch mesiacov od nadobudnutia právoplatnosti rozhodnutia, ktorým bola uložená.</w:t>
      </w:r>
    </w:p>
    <w:p w14:paraId="2077BAC6" w14:textId="77777777" w:rsidR="00027764" w:rsidRPr="00AB6D4B" w:rsidRDefault="00027764" w:rsidP="00027764">
      <w:pPr>
        <w:pStyle w:val="Odsekzoznamu"/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C44F424" w14:textId="77777777" w:rsidR="00027764" w:rsidRPr="00E307B8" w:rsidRDefault="00027764" w:rsidP="000701E8">
      <w:pPr>
        <w:pStyle w:val="Odsekzoznamu"/>
        <w:numPr>
          <w:ilvl w:val="0"/>
          <w:numId w:val="2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 xml:space="preserve">Policajt, ktorému vodič predloží hodnoverný doklad podľa odseku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307B8">
        <w:rPr>
          <w:rFonts w:ascii="Times New Roman" w:hAnsi="Times New Roman" w:cs="Times New Roman"/>
          <w:sz w:val="24"/>
          <w:szCs w:val="24"/>
        </w:rPr>
        <w:t xml:space="preserve"> písm. a), tieto údaje bezodkladne zašle orgánu Policajného zboru príslušnému na konanie o správnom delikte držiteľa vozidla.</w:t>
      </w:r>
    </w:p>
    <w:p w14:paraId="6C56DFBB" w14:textId="77777777" w:rsidR="00027764" w:rsidRDefault="00027764" w:rsidP="00027764">
      <w:pPr>
        <w:pStyle w:val="Odsekzoznamu"/>
        <w:tabs>
          <w:tab w:val="left" w:pos="1134"/>
        </w:tabs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14:paraId="5BD1F88A" w14:textId="222A7248" w:rsidR="00027764" w:rsidRDefault="00027764" w:rsidP="000701E8">
      <w:pPr>
        <w:pStyle w:val="Odsekzoznamu"/>
        <w:numPr>
          <w:ilvl w:val="0"/>
          <w:numId w:val="2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B6D4B">
        <w:rPr>
          <w:rFonts w:ascii="Times New Roman" w:hAnsi="Times New Roman" w:cs="Times New Roman"/>
          <w:sz w:val="24"/>
          <w:szCs w:val="24"/>
        </w:rPr>
        <w:t>Peňažná záruka sa bezodkladne vráti, ak bola pokuta uložená držiteľovi vozidla v konaní o správnom delikte držiteľa vozidla uhradená alebo ak pokuta nebola uložená z niektorého dôvodu uvedeného v § 139c ods. 1.</w:t>
      </w:r>
    </w:p>
    <w:p w14:paraId="2138A212" w14:textId="77777777" w:rsidR="00027764" w:rsidRPr="00E307B8" w:rsidRDefault="00027764" w:rsidP="00027764">
      <w:pPr>
        <w:pStyle w:val="Odsekzoznamu"/>
        <w:tabs>
          <w:tab w:val="left" w:pos="993"/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4AE6183" w14:textId="57E00F4A" w:rsidR="00027764" w:rsidRPr="00E307B8" w:rsidRDefault="00027764" w:rsidP="000701E8">
      <w:pPr>
        <w:pStyle w:val="Odsekzoznamu"/>
        <w:numPr>
          <w:ilvl w:val="0"/>
          <w:numId w:val="25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307B8">
        <w:rPr>
          <w:rFonts w:ascii="Times New Roman" w:hAnsi="Times New Roman" w:cs="Times New Roman"/>
          <w:sz w:val="24"/>
          <w:szCs w:val="24"/>
        </w:rPr>
        <w:t xml:space="preserve">Prepadnutím peňažnej záruky </w:t>
      </w:r>
      <w:r>
        <w:rPr>
          <w:rFonts w:ascii="Times New Roman" w:hAnsi="Times New Roman" w:cs="Times New Roman"/>
          <w:sz w:val="24"/>
          <w:szCs w:val="24"/>
        </w:rPr>
        <w:t xml:space="preserve">podľa odseku 7 písm. c) </w:t>
      </w:r>
      <w:r w:rsidRPr="00E307B8">
        <w:rPr>
          <w:rFonts w:ascii="Times New Roman" w:hAnsi="Times New Roman" w:cs="Times New Roman"/>
          <w:sz w:val="24"/>
          <w:szCs w:val="24"/>
        </w:rPr>
        <w:t>sa pokuta uložená držiteľovi vozidla považuje za uhradenú.</w:t>
      </w:r>
      <w:r>
        <w:rPr>
          <w:rFonts w:ascii="Times New Roman" w:hAnsi="Times New Roman" w:cs="Times New Roman"/>
          <w:sz w:val="24"/>
          <w:szCs w:val="24"/>
        </w:rPr>
        <w:t>“.</w:t>
      </w:r>
      <w:bookmarkStart w:id="0" w:name="_GoBack"/>
      <w:bookmarkEnd w:id="0"/>
    </w:p>
    <w:p w14:paraId="7F9292C4" w14:textId="77777777" w:rsidR="00FE49DD" w:rsidRPr="00717FCF" w:rsidRDefault="00FE49DD" w:rsidP="002440C0">
      <w:pPr>
        <w:pStyle w:val="Odsekzoznamu"/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</w:p>
    <w:p w14:paraId="230C7710" w14:textId="77777777" w:rsidR="003F47B2" w:rsidRPr="00717FCF" w:rsidRDefault="003F47B2" w:rsidP="002440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3F47B2" w:rsidRPr="00717FCF" w:rsidSect="00AC6091">
      <w:headerReference w:type="default" r:id="rId10"/>
      <w:footerReference w:type="defaul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FB0E0" w14:textId="77777777" w:rsidR="00D64FC6" w:rsidRDefault="00D64FC6" w:rsidP="002440C0">
      <w:pPr>
        <w:spacing w:after="0" w:line="240" w:lineRule="auto"/>
      </w:pPr>
      <w:r>
        <w:separator/>
      </w:r>
    </w:p>
  </w:endnote>
  <w:endnote w:type="continuationSeparator" w:id="0">
    <w:p w14:paraId="12500CF4" w14:textId="77777777" w:rsidR="00D64FC6" w:rsidRDefault="00D64FC6" w:rsidP="00244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463699553"/>
      <w:docPartObj>
        <w:docPartGallery w:val="Page Numbers (Bottom of Page)"/>
        <w:docPartUnique/>
      </w:docPartObj>
    </w:sdtPr>
    <w:sdtEndPr/>
    <w:sdtContent>
      <w:p w14:paraId="3737213A" w14:textId="402BA187" w:rsidR="001B4DF0" w:rsidRPr="0046519D" w:rsidRDefault="001B4DF0" w:rsidP="0046519D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6519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6519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6519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409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6519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69832277"/>
      <w:docPartObj>
        <w:docPartGallery w:val="Page Numbers (Bottom of Page)"/>
        <w:docPartUnique/>
      </w:docPartObj>
    </w:sdtPr>
    <w:sdtEndPr/>
    <w:sdtContent>
      <w:p w14:paraId="502AB291" w14:textId="1D2A0EAA" w:rsidR="001B4DF0" w:rsidRPr="002440C0" w:rsidRDefault="001B4DF0" w:rsidP="002440C0">
        <w:pPr>
          <w:pStyle w:val="Pt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440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440C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440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409B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440C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B3FB6" w14:textId="77777777" w:rsidR="00D64FC6" w:rsidRDefault="00D64FC6" w:rsidP="002440C0">
      <w:pPr>
        <w:spacing w:after="0" w:line="240" w:lineRule="auto"/>
      </w:pPr>
      <w:r>
        <w:separator/>
      </w:r>
    </w:p>
  </w:footnote>
  <w:footnote w:type="continuationSeparator" w:id="0">
    <w:p w14:paraId="61FE4AF3" w14:textId="77777777" w:rsidR="00D64FC6" w:rsidRDefault="00D64FC6" w:rsidP="00244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E5A72" w14:textId="77777777" w:rsidR="001B4DF0" w:rsidRDefault="001B4DF0">
    <w:pPr>
      <w:pStyle w:val="Hlavika"/>
      <w:jc w:val="center"/>
    </w:pPr>
  </w:p>
  <w:p w14:paraId="69F0A9F1" w14:textId="77777777" w:rsidR="001B4DF0" w:rsidRDefault="001B4D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205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82ED7"/>
    <w:multiLevelType w:val="hybridMultilevel"/>
    <w:tmpl w:val="03448626"/>
    <w:lvl w:ilvl="0" w:tplc="05EA4206">
      <w:start w:val="1"/>
      <w:numFmt w:val="decimal"/>
      <w:lvlText w:val="%1."/>
      <w:lvlJc w:val="left"/>
      <w:pPr>
        <w:ind w:left="539" w:hanging="397"/>
      </w:pPr>
      <w:rPr>
        <w:rFonts w:hint="default"/>
        <w:b w:val="0"/>
        <w:strike w:val="0"/>
        <w:color w:val="auto"/>
      </w:rPr>
    </w:lvl>
    <w:lvl w:ilvl="1" w:tplc="677C55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F94969E">
      <w:start w:val="1"/>
      <w:numFmt w:val="decimal"/>
      <w:lvlText w:val="(%3)"/>
      <w:lvlJc w:val="left"/>
      <w:pPr>
        <w:ind w:left="2325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3104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503A"/>
    <w:multiLevelType w:val="hybridMultilevel"/>
    <w:tmpl w:val="0AB2C8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84260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131E2"/>
    <w:multiLevelType w:val="hybridMultilevel"/>
    <w:tmpl w:val="A60CAE26"/>
    <w:lvl w:ilvl="0" w:tplc="21484E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67646"/>
    <w:multiLevelType w:val="hybridMultilevel"/>
    <w:tmpl w:val="54D2614A"/>
    <w:lvl w:ilvl="0" w:tplc="51709DD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6288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05122"/>
    <w:multiLevelType w:val="hybridMultilevel"/>
    <w:tmpl w:val="74041B0A"/>
    <w:lvl w:ilvl="0" w:tplc="223E055E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 w:tplc="51709DD2">
      <w:start w:val="1"/>
      <w:numFmt w:val="lowerLetter"/>
      <w:lvlText w:val="%2)"/>
      <w:lvlJc w:val="left"/>
      <w:pPr>
        <w:ind w:left="111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14F65247"/>
    <w:multiLevelType w:val="hybridMultilevel"/>
    <w:tmpl w:val="4DDC6E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573E9"/>
    <w:multiLevelType w:val="hybridMultilevel"/>
    <w:tmpl w:val="F120E8B2"/>
    <w:lvl w:ilvl="0" w:tplc="82B4BBE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18EF39A3"/>
    <w:multiLevelType w:val="hybridMultilevel"/>
    <w:tmpl w:val="43C2EE50"/>
    <w:lvl w:ilvl="0" w:tplc="1D8832FE">
      <w:start w:val="1"/>
      <w:numFmt w:val="decimal"/>
      <w:lvlText w:val="(%1)"/>
      <w:lvlJc w:val="left"/>
      <w:pPr>
        <w:ind w:left="1192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>
    <w:nsid w:val="1BB22708"/>
    <w:multiLevelType w:val="hybridMultilevel"/>
    <w:tmpl w:val="431AB84C"/>
    <w:lvl w:ilvl="0" w:tplc="FBBE4C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1B74A9"/>
    <w:multiLevelType w:val="hybridMultilevel"/>
    <w:tmpl w:val="C8F05900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9D40C5"/>
    <w:multiLevelType w:val="hybridMultilevel"/>
    <w:tmpl w:val="F7808EA6"/>
    <w:lvl w:ilvl="0" w:tplc="909E9128">
      <w:start w:val="1"/>
      <w:numFmt w:val="decimal"/>
      <w:lvlText w:val="(%1)"/>
      <w:lvlJc w:val="left"/>
      <w:pPr>
        <w:ind w:left="84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20" w:hanging="360"/>
      </w:pPr>
    </w:lvl>
    <w:lvl w:ilvl="2" w:tplc="041B001B" w:tentative="1">
      <w:start w:val="1"/>
      <w:numFmt w:val="lowerRoman"/>
      <w:lvlText w:val="%3."/>
      <w:lvlJc w:val="right"/>
      <w:pPr>
        <w:ind w:left="2240" w:hanging="180"/>
      </w:pPr>
    </w:lvl>
    <w:lvl w:ilvl="3" w:tplc="041B000F" w:tentative="1">
      <w:start w:val="1"/>
      <w:numFmt w:val="decimal"/>
      <w:lvlText w:val="%4."/>
      <w:lvlJc w:val="left"/>
      <w:pPr>
        <w:ind w:left="2960" w:hanging="360"/>
      </w:pPr>
    </w:lvl>
    <w:lvl w:ilvl="4" w:tplc="041B0019" w:tentative="1">
      <w:start w:val="1"/>
      <w:numFmt w:val="lowerLetter"/>
      <w:lvlText w:val="%5."/>
      <w:lvlJc w:val="left"/>
      <w:pPr>
        <w:ind w:left="3680" w:hanging="360"/>
      </w:pPr>
    </w:lvl>
    <w:lvl w:ilvl="5" w:tplc="041B001B" w:tentative="1">
      <w:start w:val="1"/>
      <w:numFmt w:val="lowerRoman"/>
      <w:lvlText w:val="%6."/>
      <w:lvlJc w:val="right"/>
      <w:pPr>
        <w:ind w:left="4400" w:hanging="180"/>
      </w:pPr>
    </w:lvl>
    <w:lvl w:ilvl="6" w:tplc="041B000F" w:tentative="1">
      <w:start w:val="1"/>
      <w:numFmt w:val="decimal"/>
      <w:lvlText w:val="%7."/>
      <w:lvlJc w:val="left"/>
      <w:pPr>
        <w:ind w:left="5120" w:hanging="360"/>
      </w:pPr>
    </w:lvl>
    <w:lvl w:ilvl="7" w:tplc="041B0019" w:tentative="1">
      <w:start w:val="1"/>
      <w:numFmt w:val="lowerLetter"/>
      <w:lvlText w:val="%8."/>
      <w:lvlJc w:val="left"/>
      <w:pPr>
        <w:ind w:left="5840" w:hanging="360"/>
      </w:pPr>
    </w:lvl>
    <w:lvl w:ilvl="8" w:tplc="041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>
    <w:nsid w:val="2D264DDE"/>
    <w:multiLevelType w:val="hybridMultilevel"/>
    <w:tmpl w:val="32C4FF7E"/>
    <w:lvl w:ilvl="0" w:tplc="CEC4D1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A4599"/>
    <w:multiLevelType w:val="hybridMultilevel"/>
    <w:tmpl w:val="7C88E910"/>
    <w:lvl w:ilvl="0" w:tplc="352C1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331D1C"/>
    <w:multiLevelType w:val="hybridMultilevel"/>
    <w:tmpl w:val="19A4FB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A96DAEE">
      <w:start w:val="1"/>
      <w:numFmt w:val="decimal"/>
      <w:lvlText w:val="(%2)"/>
      <w:lvlJc w:val="left"/>
      <w:pPr>
        <w:ind w:left="1905" w:hanging="82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8212D"/>
    <w:multiLevelType w:val="hybridMultilevel"/>
    <w:tmpl w:val="B786FDF2"/>
    <w:lvl w:ilvl="0" w:tplc="041B0017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DB420740">
      <w:start w:val="1"/>
      <w:numFmt w:val="decimal"/>
      <w:lvlText w:val="(%2)"/>
      <w:lvlJc w:val="left"/>
      <w:pPr>
        <w:ind w:left="1490" w:hanging="75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20" w:hanging="180"/>
      </w:pPr>
    </w:lvl>
    <w:lvl w:ilvl="3" w:tplc="041B000F" w:tentative="1">
      <w:start w:val="1"/>
      <w:numFmt w:val="decimal"/>
      <w:lvlText w:val="%4."/>
      <w:lvlJc w:val="left"/>
      <w:pPr>
        <w:ind w:left="2540" w:hanging="360"/>
      </w:pPr>
    </w:lvl>
    <w:lvl w:ilvl="4" w:tplc="041B0019" w:tentative="1">
      <w:start w:val="1"/>
      <w:numFmt w:val="lowerLetter"/>
      <w:lvlText w:val="%5."/>
      <w:lvlJc w:val="left"/>
      <w:pPr>
        <w:ind w:left="3260" w:hanging="360"/>
      </w:pPr>
    </w:lvl>
    <w:lvl w:ilvl="5" w:tplc="041B001B" w:tentative="1">
      <w:start w:val="1"/>
      <w:numFmt w:val="lowerRoman"/>
      <w:lvlText w:val="%6."/>
      <w:lvlJc w:val="right"/>
      <w:pPr>
        <w:ind w:left="3980" w:hanging="180"/>
      </w:pPr>
    </w:lvl>
    <w:lvl w:ilvl="6" w:tplc="041B000F" w:tentative="1">
      <w:start w:val="1"/>
      <w:numFmt w:val="decimal"/>
      <w:lvlText w:val="%7."/>
      <w:lvlJc w:val="left"/>
      <w:pPr>
        <w:ind w:left="4700" w:hanging="360"/>
      </w:pPr>
    </w:lvl>
    <w:lvl w:ilvl="7" w:tplc="041B0019" w:tentative="1">
      <w:start w:val="1"/>
      <w:numFmt w:val="lowerLetter"/>
      <w:lvlText w:val="%8."/>
      <w:lvlJc w:val="left"/>
      <w:pPr>
        <w:ind w:left="5420" w:hanging="360"/>
      </w:pPr>
    </w:lvl>
    <w:lvl w:ilvl="8" w:tplc="041B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>
    <w:nsid w:val="34CE13B3"/>
    <w:multiLevelType w:val="hybridMultilevel"/>
    <w:tmpl w:val="C2F2536C"/>
    <w:lvl w:ilvl="0" w:tplc="51709DD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E1E2B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296956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907727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919E2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41B6F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30449"/>
    <w:multiLevelType w:val="hybridMultilevel"/>
    <w:tmpl w:val="64F6C5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C4896"/>
    <w:multiLevelType w:val="hybridMultilevel"/>
    <w:tmpl w:val="370408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C122F"/>
    <w:multiLevelType w:val="hybridMultilevel"/>
    <w:tmpl w:val="B10836E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4090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EA1B79"/>
    <w:multiLevelType w:val="hybridMultilevel"/>
    <w:tmpl w:val="D424F71C"/>
    <w:lvl w:ilvl="0" w:tplc="D5E2E1F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85B61F64">
      <w:start w:val="1"/>
      <w:numFmt w:val="decimal"/>
      <w:lvlText w:val="%2."/>
      <w:lvlJc w:val="left"/>
      <w:pPr>
        <w:ind w:left="1477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>
    <w:nsid w:val="634229BF"/>
    <w:multiLevelType w:val="hybridMultilevel"/>
    <w:tmpl w:val="4A60D5D0"/>
    <w:lvl w:ilvl="0" w:tplc="27486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D214D"/>
    <w:multiLevelType w:val="hybridMultilevel"/>
    <w:tmpl w:val="6C94F142"/>
    <w:lvl w:ilvl="0" w:tplc="FA96DAEE">
      <w:start w:val="1"/>
      <w:numFmt w:val="decimal"/>
      <w:lvlText w:val="(%1)"/>
      <w:lvlJc w:val="left"/>
      <w:pPr>
        <w:ind w:left="1905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B09BF"/>
    <w:multiLevelType w:val="hybridMultilevel"/>
    <w:tmpl w:val="AEA69736"/>
    <w:lvl w:ilvl="0" w:tplc="711A4B68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65943D7"/>
    <w:multiLevelType w:val="hybridMultilevel"/>
    <w:tmpl w:val="E092D002"/>
    <w:lvl w:ilvl="0" w:tplc="B3AC80CE">
      <w:start w:val="1"/>
      <w:numFmt w:val="lowerLetter"/>
      <w:lvlText w:val="%1)"/>
      <w:lvlJc w:val="left"/>
      <w:pPr>
        <w:ind w:left="1500" w:hanging="11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808F3"/>
    <w:multiLevelType w:val="hybridMultilevel"/>
    <w:tmpl w:val="3B9E7AEA"/>
    <w:lvl w:ilvl="0" w:tplc="424497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2805ECC"/>
    <w:multiLevelType w:val="hybridMultilevel"/>
    <w:tmpl w:val="18E2E704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4052E22A">
      <w:start w:val="1"/>
      <w:numFmt w:val="decimal"/>
      <w:lvlText w:val="(%2)"/>
      <w:lvlJc w:val="left"/>
      <w:pPr>
        <w:ind w:left="2253" w:hanging="825"/>
      </w:pPr>
      <w:rPr>
        <w:rFonts w:hint="default"/>
      </w:rPr>
    </w:lvl>
    <w:lvl w:ilvl="2" w:tplc="B29EEF7E">
      <w:start w:val="1"/>
      <w:numFmt w:val="lowerLetter"/>
      <w:lvlText w:val="%3)"/>
      <w:lvlJc w:val="left"/>
      <w:pPr>
        <w:ind w:left="3048" w:hanging="72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86DCD"/>
    <w:multiLevelType w:val="hybridMultilevel"/>
    <w:tmpl w:val="E31C2BE2"/>
    <w:lvl w:ilvl="0" w:tplc="041B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>
      <w:start w:val="1"/>
      <w:numFmt w:val="decimal"/>
      <w:lvlText w:val="%4."/>
      <w:lvlJc w:val="left"/>
      <w:pPr>
        <w:ind w:left="786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57309DF"/>
    <w:multiLevelType w:val="hybridMultilevel"/>
    <w:tmpl w:val="4C2E16E2"/>
    <w:lvl w:ilvl="0" w:tplc="5B6CD9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1A292FC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AC499A"/>
    <w:multiLevelType w:val="hybridMultilevel"/>
    <w:tmpl w:val="43C2EE50"/>
    <w:lvl w:ilvl="0" w:tplc="1D8832FE">
      <w:start w:val="1"/>
      <w:numFmt w:val="decimal"/>
      <w:lvlText w:val="(%1)"/>
      <w:lvlJc w:val="left"/>
      <w:pPr>
        <w:ind w:left="1192" w:hanging="7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7" w:hanging="360"/>
      </w:pPr>
    </w:lvl>
    <w:lvl w:ilvl="2" w:tplc="041B001B" w:tentative="1">
      <w:start w:val="1"/>
      <w:numFmt w:val="lowerRoman"/>
      <w:lvlText w:val="%3."/>
      <w:lvlJc w:val="right"/>
      <w:pPr>
        <w:ind w:left="2197" w:hanging="180"/>
      </w:pPr>
    </w:lvl>
    <w:lvl w:ilvl="3" w:tplc="041B000F" w:tentative="1">
      <w:start w:val="1"/>
      <w:numFmt w:val="decimal"/>
      <w:lvlText w:val="%4."/>
      <w:lvlJc w:val="left"/>
      <w:pPr>
        <w:ind w:left="2917" w:hanging="360"/>
      </w:pPr>
    </w:lvl>
    <w:lvl w:ilvl="4" w:tplc="041B0019" w:tentative="1">
      <w:start w:val="1"/>
      <w:numFmt w:val="lowerLetter"/>
      <w:lvlText w:val="%5."/>
      <w:lvlJc w:val="left"/>
      <w:pPr>
        <w:ind w:left="3637" w:hanging="360"/>
      </w:pPr>
    </w:lvl>
    <w:lvl w:ilvl="5" w:tplc="041B001B" w:tentative="1">
      <w:start w:val="1"/>
      <w:numFmt w:val="lowerRoman"/>
      <w:lvlText w:val="%6."/>
      <w:lvlJc w:val="right"/>
      <w:pPr>
        <w:ind w:left="4357" w:hanging="180"/>
      </w:pPr>
    </w:lvl>
    <w:lvl w:ilvl="6" w:tplc="041B000F" w:tentative="1">
      <w:start w:val="1"/>
      <w:numFmt w:val="decimal"/>
      <w:lvlText w:val="%7."/>
      <w:lvlJc w:val="left"/>
      <w:pPr>
        <w:ind w:left="5077" w:hanging="360"/>
      </w:pPr>
    </w:lvl>
    <w:lvl w:ilvl="7" w:tplc="041B0019" w:tentative="1">
      <w:start w:val="1"/>
      <w:numFmt w:val="lowerLetter"/>
      <w:lvlText w:val="%8."/>
      <w:lvlJc w:val="left"/>
      <w:pPr>
        <w:ind w:left="5797" w:hanging="360"/>
      </w:pPr>
    </w:lvl>
    <w:lvl w:ilvl="8" w:tplc="041B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18"/>
  </w:num>
  <w:num w:numId="3">
    <w:abstractNumId w:val="35"/>
  </w:num>
  <w:num w:numId="4">
    <w:abstractNumId w:val="27"/>
  </w:num>
  <w:num w:numId="5">
    <w:abstractNumId w:val="8"/>
  </w:num>
  <w:num w:numId="6">
    <w:abstractNumId w:val="31"/>
  </w:num>
  <w:num w:numId="7">
    <w:abstractNumId w:val="4"/>
  </w:num>
  <w:num w:numId="8">
    <w:abstractNumId w:val="0"/>
  </w:num>
  <w:num w:numId="9">
    <w:abstractNumId w:val="26"/>
  </w:num>
  <w:num w:numId="10">
    <w:abstractNumId w:val="3"/>
  </w:num>
  <w:num w:numId="11">
    <w:abstractNumId w:val="24"/>
  </w:num>
  <w:num w:numId="12">
    <w:abstractNumId w:val="23"/>
  </w:num>
  <w:num w:numId="13">
    <w:abstractNumId w:val="2"/>
  </w:num>
  <w:num w:numId="14">
    <w:abstractNumId w:val="17"/>
  </w:num>
  <w:num w:numId="15">
    <w:abstractNumId w:val="34"/>
  </w:num>
  <w:num w:numId="16">
    <w:abstractNumId w:val="33"/>
  </w:num>
  <w:num w:numId="17">
    <w:abstractNumId w:val="19"/>
  </w:num>
  <w:num w:numId="18">
    <w:abstractNumId w:val="10"/>
  </w:num>
  <w:num w:numId="19">
    <w:abstractNumId w:val="28"/>
  </w:num>
  <w:num w:numId="20">
    <w:abstractNumId w:val="20"/>
  </w:num>
  <w:num w:numId="21">
    <w:abstractNumId w:val="9"/>
  </w:num>
  <w:num w:numId="22">
    <w:abstractNumId w:val="29"/>
  </w:num>
  <w:num w:numId="23">
    <w:abstractNumId w:val="14"/>
  </w:num>
  <w:num w:numId="24">
    <w:abstractNumId w:val="6"/>
  </w:num>
  <w:num w:numId="25">
    <w:abstractNumId w:val="30"/>
  </w:num>
  <w:num w:numId="26">
    <w:abstractNumId w:val="36"/>
  </w:num>
  <w:num w:numId="27">
    <w:abstractNumId w:val="32"/>
  </w:num>
  <w:num w:numId="28">
    <w:abstractNumId w:val="37"/>
  </w:num>
  <w:num w:numId="29">
    <w:abstractNumId w:val="21"/>
  </w:num>
  <w:num w:numId="30">
    <w:abstractNumId w:val="22"/>
  </w:num>
  <w:num w:numId="31">
    <w:abstractNumId w:val="11"/>
  </w:num>
  <w:num w:numId="32">
    <w:abstractNumId w:val="13"/>
  </w:num>
  <w:num w:numId="33">
    <w:abstractNumId w:val="7"/>
  </w:num>
  <w:num w:numId="34">
    <w:abstractNumId w:val="25"/>
  </w:num>
  <w:num w:numId="35">
    <w:abstractNumId w:val="5"/>
  </w:num>
  <w:num w:numId="36">
    <w:abstractNumId w:val="12"/>
  </w:num>
  <w:num w:numId="37">
    <w:abstractNumId w:val="15"/>
  </w:num>
  <w:num w:numId="38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B2"/>
    <w:rsid w:val="0000637B"/>
    <w:rsid w:val="0000772E"/>
    <w:rsid w:val="0001368E"/>
    <w:rsid w:val="00016861"/>
    <w:rsid w:val="0001717D"/>
    <w:rsid w:val="0002308A"/>
    <w:rsid w:val="0002322F"/>
    <w:rsid w:val="00023505"/>
    <w:rsid w:val="00027764"/>
    <w:rsid w:val="000335E8"/>
    <w:rsid w:val="00041EA6"/>
    <w:rsid w:val="000432ED"/>
    <w:rsid w:val="000440D4"/>
    <w:rsid w:val="0004538A"/>
    <w:rsid w:val="00052F33"/>
    <w:rsid w:val="00057C18"/>
    <w:rsid w:val="000600B3"/>
    <w:rsid w:val="0006476E"/>
    <w:rsid w:val="000701E8"/>
    <w:rsid w:val="0007113E"/>
    <w:rsid w:val="00072A17"/>
    <w:rsid w:val="00073D0F"/>
    <w:rsid w:val="00075C25"/>
    <w:rsid w:val="00076470"/>
    <w:rsid w:val="00076F74"/>
    <w:rsid w:val="0008761D"/>
    <w:rsid w:val="00087642"/>
    <w:rsid w:val="000A4713"/>
    <w:rsid w:val="000A7F26"/>
    <w:rsid w:val="000B55CE"/>
    <w:rsid w:val="000C03EB"/>
    <w:rsid w:val="000C0F17"/>
    <w:rsid w:val="000C167A"/>
    <w:rsid w:val="000D110A"/>
    <w:rsid w:val="000D25E2"/>
    <w:rsid w:val="000E6678"/>
    <w:rsid w:val="000E7EC6"/>
    <w:rsid w:val="000F0620"/>
    <w:rsid w:val="000F1D7B"/>
    <w:rsid w:val="00105D0B"/>
    <w:rsid w:val="001112CC"/>
    <w:rsid w:val="00111439"/>
    <w:rsid w:val="00111BC2"/>
    <w:rsid w:val="0011624B"/>
    <w:rsid w:val="00117AC5"/>
    <w:rsid w:val="0012160F"/>
    <w:rsid w:val="00122A2F"/>
    <w:rsid w:val="00123DBF"/>
    <w:rsid w:val="00140D3A"/>
    <w:rsid w:val="0014389B"/>
    <w:rsid w:val="001601A1"/>
    <w:rsid w:val="00163B3C"/>
    <w:rsid w:val="00174715"/>
    <w:rsid w:val="00175F10"/>
    <w:rsid w:val="001829FD"/>
    <w:rsid w:val="001837F8"/>
    <w:rsid w:val="00194B08"/>
    <w:rsid w:val="00196E09"/>
    <w:rsid w:val="001A1173"/>
    <w:rsid w:val="001A538A"/>
    <w:rsid w:val="001A7EF6"/>
    <w:rsid w:val="001B4DF0"/>
    <w:rsid w:val="001C05E6"/>
    <w:rsid w:val="001C32D2"/>
    <w:rsid w:val="001C3496"/>
    <w:rsid w:val="001C4287"/>
    <w:rsid w:val="001C4544"/>
    <w:rsid w:val="001D4480"/>
    <w:rsid w:val="001D4EDA"/>
    <w:rsid w:val="001D6472"/>
    <w:rsid w:val="001F0D18"/>
    <w:rsid w:val="001F64C7"/>
    <w:rsid w:val="00203042"/>
    <w:rsid w:val="00205B6E"/>
    <w:rsid w:val="0021083D"/>
    <w:rsid w:val="00226F45"/>
    <w:rsid w:val="002373A5"/>
    <w:rsid w:val="00244080"/>
    <w:rsid w:val="002440C0"/>
    <w:rsid w:val="00261669"/>
    <w:rsid w:val="00264DBC"/>
    <w:rsid w:val="0026515E"/>
    <w:rsid w:val="00266423"/>
    <w:rsid w:val="00270E84"/>
    <w:rsid w:val="00271A9A"/>
    <w:rsid w:val="00273EAE"/>
    <w:rsid w:val="00282A2D"/>
    <w:rsid w:val="00283008"/>
    <w:rsid w:val="0028359C"/>
    <w:rsid w:val="00285876"/>
    <w:rsid w:val="00286805"/>
    <w:rsid w:val="00290A9A"/>
    <w:rsid w:val="002931B0"/>
    <w:rsid w:val="002940DB"/>
    <w:rsid w:val="002943BA"/>
    <w:rsid w:val="002A06A8"/>
    <w:rsid w:val="002A2047"/>
    <w:rsid w:val="002A2B38"/>
    <w:rsid w:val="002A585C"/>
    <w:rsid w:val="002B6E94"/>
    <w:rsid w:val="002C0C45"/>
    <w:rsid w:val="002C10C2"/>
    <w:rsid w:val="002C44B3"/>
    <w:rsid w:val="002D2270"/>
    <w:rsid w:val="002D2CF3"/>
    <w:rsid w:val="002F0A4B"/>
    <w:rsid w:val="002F5FD4"/>
    <w:rsid w:val="0030103A"/>
    <w:rsid w:val="0030456F"/>
    <w:rsid w:val="00305964"/>
    <w:rsid w:val="0031023F"/>
    <w:rsid w:val="00312AD7"/>
    <w:rsid w:val="00314BBD"/>
    <w:rsid w:val="00315D7D"/>
    <w:rsid w:val="00321023"/>
    <w:rsid w:val="00334CB6"/>
    <w:rsid w:val="003419E5"/>
    <w:rsid w:val="003435D9"/>
    <w:rsid w:val="00345A98"/>
    <w:rsid w:val="00351358"/>
    <w:rsid w:val="0036371D"/>
    <w:rsid w:val="003713F2"/>
    <w:rsid w:val="003768D2"/>
    <w:rsid w:val="00376BAF"/>
    <w:rsid w:val="00377C75"/>
    <w:rsid w:val="0038009B"/>
    <w:rsid w:val="003925DE"/>
    <w:rsid w:val="00396F84"/>
    <w:rsid w:val="00396F91"/>
    <w:rsid w:val="00397E8F"/>
    <w:rsid w:val="003A3C93"/>
    <w:rsid w:val="003A436E"/>
    <w:rsid w:val="003B0F16"/>
    <w:rsid w:val="003C0266"/>
    <w:rsid w:val="003C317E"/>
    <w:rsid w:val="003C390B"/>
    <w:rsid w:val="003C3C7F"/>
    <w:rsid w:val="003C5F54"/>
    <w:rsid w:val="003C7C86"/>
    <w:rsid w:val="003D257B"/>
    <w:rsid w:val="003E4CA1"/>
    <w:rsid w:val="003E691C"/>
    <w:rsid w:val="003F47B2"/>
    <w:rsid w:val="003F6CB6"/>
    <w:rsid w:val="00403643"/>
    <w:rsid w:val="00410AA6"/>
    <w:rsid w:val="00414419"/>
    <w:rsid w:val="00414E8F"/>
    <w:rsid w:val="004234AB"/>
    <w:rsid w:val="00424D0C"/>
    <w:rsid w:val="00425A74"/>
    <w:rsid w:val="00437CF2"/>
    <w:rsid w:val="004451C9"/>
    <w:rsid w:val="00446F5D"/>
    <w:rsid w:val="00456414"/>
    <w:rsid w:val="00462438"/>
    <w:rsid w:val="0046519D"/>
    <w:rsid w:val="00466AB1"/>
    <w:rsid w:val="00470DDF"/>
    <w:rsid w:val="004762A2"/>
    <w:rsid w:val="00481D6C"/>
    <w:rsid w:val="00487CC5"/>
    <w:rsid w:val="00490504"/>
    <w:rsid w:val="00494F3E"/>
    <w:rsid w:val="004960B8"/>
    <w:rsid w:val="00496995"/>
    <w:rsid w:val="00497445"/>
    <w:rsid w:val="004A2F67"/>
    <w:rsid w:val="004A470B"/>
    <w:rsid w:val="004C4B9B"/>
    <w:rsid w:val="004C5CEB"/>
    <w:rsid w:val="004E0D87"/>
    <w:rsid w:val="004E75C6"/>
    <w:rsid w:val="004F0412"/>
    <w:rsid w:val="004F08D2"/>
    <w:rsid w:val="004F5185"/>
    <w:rsid w:val="005021B2"/>
    <w:rsid w:val="00502387"/>
    <w:rsid w:val="0050308C"/>
    <w:rsid w:val="00505350"/>
    <w:rsid w:val="005212EC"/>
    <w:rsid w:val="00523A6A"/>
    <w:rsid w:val="00526F25"/>
    <w:rsid w:val="005311B0"/>
    <w:rsid w:val="005318B6"/>
    <w:rsid w:val="00531A87"/>
    <w:rsid w:val="0054040D"/>
    <w:rsid w:val="0054164E"/>
    <w:rsid w:val="005522A1"/>
    <w:rsid w:val="00556D70"/>
    <w:rsid w:val="005571A1"/>
    <w:rsid w:val="00557435"/>
    <w:rsid w:val="005668BD"/>
    <w:rsid w:val="00573E4E"/>
    <w:rsid w:val="00584724"/>
    <w:rsid w:val="0058513B"/>
    <w:rsid w:val="005876FF"/>
    <w:rsid w:val="00587D09"/>
    <w:rsid w:val="00592417"/>
    <w:rsid w:val="0059510C"/>
    <w:rsid w:val="0059745B"/>
    <w:rsid w:val="00597ACA"/>
    <w:rsid w:val="005A4481"/>
    <w:rsid w:val="005B0C60"/>
    <w:rsid w:val="005B4626"/>
    <w:rsid w:val="005B4634"/>
    <w:rsid w:val="005C1197"/>
    <w:rsid w:val="005D09BA"/>
    <w:rsid w:val="005D20A1"/>
    <w:rsid w:val="005D2EA6"/>
    <w:rsid w:val="005D32D8"/>
    <w:rsid w:val="005D4B34"/>
    <w:rsid w:val="005E5A4A"/>
    <w:rsid w:val="00602399"/>
    <w:rsid w:val="00615632"/>
    <w:rsid w:val="00617A88"/>
    <w:rsid w:val="00623595"/>
    <w:rsid w:val="00631381"/>
    <w:rsid w:val="0064440C"/>
    <w:rsid w:val="0064748B"/>
    <w:rsid w:val="00647FE9"/>
    <w:rsid w:val="00650270"/>
    <w:rsid w:val="00651524"/>
    <w:rsid w:val="0065198C"/>
    <w:rsid w:val="00655CC2"/>
    <w:rsid w:val="00655E30"/>
    <w:rsid w:val="00670570"/>
    <w:rsid w:val="00680351"/>
    <w:rsid w:val="0068109D"/>
    <w:rsid w:val="00683962"/>
    <w:rsid w:val="00684DD4"/>
    <w:rsid w:val="00687AC2"/>
    <w:rsid w:val="006907C3"/>
    <w:rsid w:val="00694459"/>
    <w:rsid w:val="006948C2"/>
    <w:rsid w:val="006976AE"/>
    <w:rsid w:val="00697CD7"/>
    <w:rsid w:val="00697D35"/>
    <w:rsid w:val="006A6E63"/>
    <w:rsid w:val="006B2123"/>
    <w:rsid w:val="006B2E09"/>
    <w:rsid w:val="006B4EEB"/>
    <w:rsid w:val="006B4F55"/>
    <w:rsid w:val="006B5DB0"/>
    <w:rsid w:val="006C3383"/>
    <w:rsid w:val="006C5F9A"/>
    <w:rsid w:val="006C7FC7"/>
    <w:rsid w:val="006D79D9"/>
    <w:rsid w:val="006E25F2"/>
    <w:rsid w:val="006E6434"/>
    <w:rsid w:val="006F4219"/>
    <w:rsid w:val="006F4742"/>
    <w:rsid w:val="006F6327"/>
    <w:rsid w:val="00712716"/>
    <w:rsid w:val="007160A4"/>
    <w:rsid w:val="00717FCF"/>
    <w:rsid w:val="0072061D"/>
    <w:rsid w:val="00721A74"/>
    <w:rsid w:val="00721DEF"/>
    <w:rsid w:val="007240B3"/>
    <w:rsid w:val="007275AB"/>
    <w:rsid w:val="00731057"/>
    <w:rsid w:val="00731E51"/>
    <w:rsid w:val="00733A0E"/>
    <w:rsid w:val="0074062D"/>
    <w:rsid w:val="00740746"/>
    <w:rsid w:val="00752A96"/>
    <w:rsid w:val="00754B3D"/>
    <w:rsid w:val="007551BE"/>
    <w:rsid w:val="00755B6F"/>
    <w:rsid w:val="00757054"/>
    <w:rsid w:val="007671B5"/>
    <w:rsid w:val="00777D7E"/>
    <w:rsid w:val="00784F04"/>
    <w:rsid w:val="00794A3E"/>
    <w:rsid w:val="007A0643"/>
    <w:rsid w:val="007A13F9"/>
    <w:rsid w:val="007A1FEB"/>
    <w:rsid w:val="007A7EFB"/>
    <w:rsid w:val="007B218B"/>
    <w:rsid w:val="007B3EEB"/>
    <w:rsid w:val="007E0519"/>
    <w:rsid w:val="007E1DB0"/>
    <w:rsid w:val="007F0768"/>
    <w:rsid w:val="007F53B6"/>
    <w:rsid w:val="007F7DA6"/>
    <w:rsid w:val="00804931"/>
    <w:rsid w:val="008100DB"/>
    <w:rsid w:val="00812980"/>
    <w:rsid w:val="00812E1A"/>
    <w:rsid w:val="00820007"/>
    <w:rsid w:val="0082291C"/>
    <w:rsid w:val="00844B1E"/>
    <w:rsid w:val="008468D6"/>
    <w:rsid w:val="00850D41"/>
    <w:rsid w:val="00851B7C"/>
    <w:rsid w:val="00851ECC"/>
    <w:rsid w:val="008544F2"/>
    <w:rsid w:val="0086369F"/>
    <w:rsid w:val="00870F79"/>
    <w:rsid w:val="008710E3"/>
    <w:rsid w:val="00875AC4"/>
    <w:rsid w:val="0088406D"/>
    <w:rsid w:val="008849F3"/>
    <w:rsid w:val="0089544D"/>
    <w:rsid w:val="008970DB"/>
    <w:rsid w:val="008A2323"/>
    <w:rsid w:val="008A3245"/>
    <w:rsid w:val="008B3F65"/>
    <w:rsid w:val="008B682C"/>
    <w:rsid w:val="008D122A"/>
    <w:rsid w:val="008D166C"/>
    <w:rsid w:val="008D67FE"/>
    <w:rsid w:val="008E7F31"/>
    <w:rsid w:val="008F5E87"/>
    <w:rsid w:val="008F728A"/>
    <w:rsid w:val="00903B3F"/>
    <w:rsid w:val="00906890"/>
    <w:rsid w:val="009127A9"/>
    <w:rsid w:val="0092124F"/>
    <w:rsid w:val="0092524A"/>
    <w:rsid w:val="009305F4"/>
    <w:rsid w:val="00930CD7"/>
    <w:rsid w:val="0093145A"/>
    <w:rsid w:val="00932BAD"/>
    <w:rsid w:val="00937A65"/>
    <w:rsid w:val="009406FE"/>
    <w:rsid w:val="00953261"/>
    <w:rsid w:val="00953BE6"/>
    <w:rsid w:val="0096134F"/>
    <w:rsid w:val="009631B7"/>
    <w:rsid w:val="00963855"/>
    <w:rsid w:val="00965634"/>
    <w:rsid w:val="00972745"/>
    <w:rsid w:val="009912CE"/>
    <w:rsid w:val="0099228B"/>
    <w:rsid w:val="0099372C"/>
    <w:rsid w:val="009A2E20"/>
    <w:rsid w:val="009A33C6"/>
    <w:rsid w:val="009A3910"/>
    <w:rsid w:val="009B2A2D"/>
    <w:rsid w:val="009C2619"/>
    <w:rsid w:val="009C2C3B"/>
    <w:rsid w:val="009C64C9"/>
    <w:rsid w:val="009D7ADC"/>
    <w:rsid w:val="009F02A8"/>
    <w:rsid w:val="009F2F23"/>
    <w:rsid w:val="009F3262"/>
    <w:rsid w:val="009F7F7A"/>
    <w:rsid w:val="00A0092E"/>
    <w:rsid w:val="00A12BDD"/>
    <w:rsid w:val="00A14BF1"/>
    <w:rsid w:val="00A16BC4"/>
    <w:rsid w:val="00A2153C"/>
    <w:rsid w:val="00A310FF"/>
    <w:rsid w:val="00A34C16"/>
    <w:rsid w:val="00A37B55"/>
    <w:rsid w:val="00A44061"/>
    <w:rsid w:val="00A45353"/>
    <w:rsid w:val="00A46274"/>
    <w:rsid w:val="00A507A4"/>
    <w:rsid w:val="00A57A08"/>
    <w:rsid w:val="00A80D26"/>
    <w:rsid w:val="00A87FC9"/>
    <w:rsid w:val="00AA0EB9"/>
    <w:rsid w:val="00AA1755"/>
    <w:rsid w:val="00AA3A93"/>
    <w:rsid w:val="00AA61EE"/>
    <w:rsid w:val="00AB58CE"/>
    <w:rsid w:val="00AC1E9A"/>
    <w:rsid w:val="00AC6091"/>
    <w:rsid w:val="00AE26A2"/>
    <w:rsid w:val="00AE2E80"/>
    <w:rsid w:val="00B01833"/>
    <w:rsid w:val="00B05B9A"/>
    <w:rsid w:val="00B1403A"/>
    <w:rsid w:val="00B229B6"/>
    <w:rsid w:val="00B45533"/>
    <w:rsid w:val="00B465B6"/>
    <w:rsid w:val="00B46989"/>
    <w:rsid w:val="00B505CD"/>
    <w:rsid w:val="00B52C6F"/>
    <w:rsid w:val="00B534FE"/>
    <w:rsid w:val="00B6445E"/>
    <w:rsid w:val="00B70868"/>
    <w:rsid w:val="00B73562"/>
    <w:rsid w:val="00B7401B"/>
    <w:rsid w:val="00B8255F"/>
    <w:rsid w:val="00B8294F"/>
    <w:rsid w:val="00B93B3D"/>
    <w:rsid w:val="00B974FB"/>
    <w:rsid w:val="00BA0B64"/>
    <w:rsid w:val="00BA4FB4"/>
    <w:rsid w:val="00BB14C1"/>
    <w:rsid w:val="00BC5658"/>
    <w:rsid w:val="00BC7A87"/>
    <w:rsid w:val="00BD5611"/>
    <w:rsid w:val="00BF3942"/>
    <w:rsid w:val="00C01C9D"/>
    <w:rsid w:val="00C04056"/>
    <w:rsid w:val="00C156AF"/>
    <w:rsid w:val="00C221B9"/>
    <w:rsid w:val="00C22E03"/>
    <w:rsid w:val="00C24AA8"/>
    <w:rsid w:val="00C272A8"/>
    <w:rsid w:val="00C3409B"/>
    <w:rsid w:val="00C35DA9"/>
    <w:rsid w:val="00C36CE5"/>
    <w:rsid w:val="00C5003F"/>
    <w:rsid w:val="00C71D15"/>
    <w:rsid w:val="00C8230C"/>
    <w:rsid w:val="00C8254E"/>
    <w:rsid w:val="00C83C33"/>
    <w:rsid w:val="00C91953"/>
    <w:rsid w:val="00C94ABA"/>
    <w:rsid w:val="00CB2397"/>
    <w:rsid w:val="00CB2411"/>
    <w:rsid w:val="00CC6880"/>
    <w:rsid w:val="00CD099F"/>
    <w:rsid w:val="00CD0E64"/>
    <w:rsid w:val="00CD7FD7"/>
    <w:rsid w:val="00CF03D5"/>
    <w:rsid w:val="00D014B8"/>
    <w:rsid w:val="00D02BB8"/>
    <w:rsid w:val="00D03266"/>
    <w:rsid w:val="00D15130"/>
    <w:rsid w:val="00D32E08"/>
    <w:rsid w:val="00D344E2"/>
    <w:rsid w:val="00D3537C"/>
    <w:rsid w:val="00D40FBA"/>
    <w:rsid w:val="00D45DB8"/>
    <w:rsid w:val="00D461C0"/>
    <w:rsid w:val="00D50CA7"/>
    <w:rsid w:val="00D5372A"/>
    <w:rsid w:val="00D64FC6"/>
    <w:rsid w:val="00D65857"/>
    <w:rsid w:val="00D704D9"/>
    <w:rsid w:val="00D848C1"/>
    <w:rsid w:val="00D925C5"/>
    <w:rsid w:val="00D96ECC"/>
    <w:rsid w:val="00DA473C"/>
    <w:rsid w:val="00DA4F1E"/>
    <w:rsid w:val="00DB7AA0"/>
    <w:rsid w:val="00DC09A7"/>
    <w:rsid w:val="00DC354C"/>
    <w:rsid w:val="00DD3EF9"/>
    <w:rsid w:val="00DD715A"/>
    <w:rsid w:val="00DE5731"/>
    <w:rsid w:val="00DE69C2"/>
    <w:rsid w:val="00DF22A7"/>
    <w:rsid w:val="00DF55D4"/>
    <w:rsid w:val="00E01F13"/>
    <w:rsid w:val="00E02111"/>
    <w:rsid w:val="00E024C6"/>
    <w:rsid w:val="00E055F5"/>
    <w:rsid w:val="00E060E5"/>
    <w:rsid w:val="00E14839"/>
    <w:rsid w:val="00E2416E"/>
    <w:rsid w:val="00E30692"/>
    <w:rsid w:val="00E30EEA"/>
    <w:rsid w:val="00E30F9C"/>
    <w:rsid w:val="00E318E5"/>
    <w:rsid w:val="00E32428"/>
    <w:rsid w:val="00E325D4"/>
    <w:rsid w:val="00E34146"/>
    <w:rsid w:val="00E37280"/>
    <w:rsid w:val="00E4085A"/>
    <w:rsid w:val="00E40968"/>
    <w:rsid w:val="00E46A1F"/>
    <w:rsid w:val="00E47C5D"/>
    <w:rsid w:val="00E53406"/>
    <w:rsid w:val="00E55662"/>
    <w:rsid w:val="00E56E5C"/>
    <w:rsid w:val="00E610D7"/>
    <w:rsid w:val="00E7215F"/>
    <w:rsid w:val="00E77C33"/>
    <w:rsid w:val="00E84271"/>
    <w:rsid w:val="00E85C34"/>
    <w:rsid w:val="00EC4324"/>
    <w:rsid w:val="00ED1065"/>
    <w:rsid w:val="00ED1F22"/>
    <w:rsid w:val="00EE21EF"/>
    <w:rsid w:val="00EF4AD7"/>
    <w:rsid w:val="00EF54C0"/>
    <w:rsid w:val="00F007C4"/>
    <w:rsid w:val="00F01A57"/>
    <w:rsid w:val="00F044AF"/>
    <w:rsid w:val="00F05ED9"/>
    <w:rsid w:val="00F10314"/>
    <w:rsid w:val="00F13CCB"/>
    <w:rsid w:val="00F156E4"/>
    <w:rsid w:val="00F401CB"/>
    <w:rsid w:val="00F40832"/>
    <w:rsid w:val="00F40E1C"/>
    <w:rsid w:val="00F44496"/>
    <w:rsid w:val="00F44C45"/>
    <w:rsid w:val="00F50415"/>
    <w:rsid w:val="00F527C9"/>
    <w:rsid w:val="00F564D8"/>
    <w:rsid w:val="00F64218"/>
    <w:rsid w:val="00F64398"/>
    <w:rsid w:val="00F73C09"/>
    <w:rsid w:val="00F7744B"/>
    <w:rsid w:val="00F80697"/>
    <w:rsid w:val="00F8466C"/>
    <w:rsid w:val="00F857E2"/>
    <w:rsid w:val="00F869D6"/>
    <w:rsid w:val="00F87054"/>
    <w:rsid w:val="00F97240"/>
    <w:rsid w:val="00F97BF6"/>
    <w:rsid w:val="00FA4CBD"/>
    <w:rsid w:val="00FB10BE"/>
    <w:rsid w:val="00FC76FA"/>
    <w:rsid w:val="00FD688E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7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47B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F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F47B2"/>
  </w:style>
  <w:style w:type="paragraph" w:styleId="Bezriadkovania">
    <w:name w:val="No Spacing"/>
    <w:uiPriority w:val="1"/>
    <w:qFormat/>
    <w:rsid w:val="003F47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7B2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F47B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7B2"/>
  </w:style>
  <w:style w:type="paragraph" w:styleId="Pta">
    <w:name w:val="footer"/>
    <w:basedOn w:val="Normlny"/>
    <w:link w:val="PtaChar"/>
    <w:uiPriority w:val="99"/>
    <w:unhideWhenUsed/>
    <w:rsid w:val="003F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7B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47B2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7B2"/>
    <w:pPr>
      <w:spacing w:line="240" w:lineRule="auto"/>
    </w:pPr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47B2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47B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777D7E"/>
    <w:rPr>
      <w:sz w:val="16"/>
      <w:szCs w:val="16"/>
    </w:rPr>
  </w:style>
  <w:style w:type="paragraph" w:styleId="Revzia">
    <w:name w:val="Revision"/>
    <w:hidden/>
    <w:uiPriority w:val="99"/>
    <w:semiHidden/>
    <w:rsid w:val="00023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7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47B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3F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3F47B2"/>
  </w:style>
  <w:style w:type="paragraph" w:styleId="Bezriadkovania">
    <w:name w:val="No Spacing"/>
    <w:uiPriority w:val="1"/>
    <w:qFormat/>
    <w:rsid w:val="003F47B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47B2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F47B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F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F47B2"/>
  </w:style>
  <w:style w:type="paragraph" w:styleId="Pta">
    <w:name w:val="footer"/>
    <w:basedOn w:val="Normlny"/>
    <w:link w:val="PtaChar"/>
    <w:uiPriority w:val="99"/>
    <w:unhideWhenUsed/>
    <w:rsid w:val="003F4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F47B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47B2"/>
    <w:rPr>
      <w:sz w:val="20"/>
      <w:szCs w:val="20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47B2"/>
    <w:pPr>
      <w:spacing w:line="240" w:lineRule="auto"/>
    </w:pPr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47B2"/>
    <w:rPr>
      <w:b/>
      <w:bCs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47B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777D7E"/>
    <w:rPr>
      <w:sz w:val="16"/>
      <w:szCs w:val="16"/>
    </w:rPr>
  </w:style>
  <w:style w:type="paragraph" w:styleId="Revzia">
    <w:name w:val="Revision"/>
    <w:hidden/>
    <w:uiPriority w:val="99"/>
    <w:semiHidden/>
    <w:rsid w:val="00023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ymat_HSR"/>
    <f:field ref="objsubject" par="" edit="true" text=""/>
    <f:field ref="objcreatedby" par="" text="Birnstein, Martin"/>
    <f:field ref="objcreatedat" par="" text="20.5.2019 13:03:18"/>
    <f:field ref="objchangedby" par="" text="Administrator, System"/>
    <f:field ref="objmodifiedat" par="" text="20.5.2019 13:03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A76F84-2DC4-449D-A832-F7EB6220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A.S.</cp:lastModifiedBy>
  <cp:revision>29</cp:revision>
  <cp:lastPrinted>2019-05-17T09:07:00Z</cp:lastPrinted>
  <dcterms:created xsi:type="dcterms:W3CDTF">2019-05-17T09:28:00Z</dcterms:created>
  <dcterms:modified xsi:type="dcterms:W3CDTF">2019-06-06T11:45:00Z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predmetného návrhu zákona informovaná prostredníctvom predbežnej informácie č.&amp;nbsp;PI/2018/105 zverejnenej na portáli Slov-Lex od 22. 5. 2018 s&amp;nbsp;termínom ukončenia možnosti zaslania vyjad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Občianske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Martin Birnstein</vt:lpwstr>
  </property>
  <property fmtid="{D5CDD505-2E9C-101B-9397-08002B2CF9AE}" pid="12" name="FSC#SKEDITIONSLOVLEX@103.510:zodppredkladatel">
    <vt:lpwstr>Ing. Denisa Saková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8/2009 Z. z. o cestnej premávke a o zmene a doplnení niektorých zákonov v znení neskorších predpisov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vnútra Slovenskej republiky</vt:lpwstr>
  </property>
  <property fmtid="{D5CDD505-2E9C-101B-9397-08002B2CF9AE}" pid="20" name="FSC#SKEDITIONSLOVLEX@103.510:pripomienkovatelia">
    <vt:lpwstr>Ministerstvo vnútra Slovenskej republiky, Ministerstvo vnútra Slovenskej republiky, Ministerstvo vnútra Slovenskej republiky, Ministerstvo vnútra Slovenskej republiky, Ministerstvo vnútra Slovenskej republiky, Ministerstvo vnútra Slovenskej republiky, Min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2018</vt:lpwstr>
  </property>
  <property fmtid="{D5CDD505-2E9C-101B-9397-08002B2CF9AE}" pid="23" name="FSC#SKEDITIONSLOVLEX@103.510:plnynazovpredpis">
    <vt:lpwstr> Zákon, ktorým sa mení a dopĺňa zákon č. 8/2009 Z. z. o cestnej premávke a o zmene a doplnení niektorých zákonov v znení neskorších predpisov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KM-OPVA-2019/004064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LP/2019/35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 čl. 91 ods. 1 písm. c) tretia časť hlava VI Zmluvy o fungovaní Európskej únie v platnom znení – Doprava  </vt:lpwstr>
  </property>
  <property fmtid="{D5CDD505-2E9C-101B-9397-08002B2CF9AE}" pid="47" name="FSC#SKEDITIONSLOVLEX@103.510:AttrStrListDocPropSekundarneLegPravoPO">
    <vt:lpwstr>- smernica Európskeho Parlamentu a Rady (EÚ) 2018/645 z 8. apríla 2018, ktorou sa mení smernica 2003/59/ES o základnej kvalifikácii a pravidelnom výcviku vodičov určitých cestných vozidiel nákladnej a osobnej dopravy a smernica 2006/126/ES o vodičských pr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nie je obsiahnutá v judikatúre Súdneho dvora Európskej únie.</vt:lpwstr>
  </property>
  <property fmtid="{D5CDD505-2E9C-101B-9397-08002B2CF9AE}" pid="52" name="FSC#SKEDITIONSLOVLEX@103.510:AttrStrListDocPropLehotaPrebratieSmernice">
    <vt:lpwstr>- transpozičná lehota smernice 2018/645 je 23. máj 2020; 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proti Slovenskej republike v súčasnosti neprebieha žiadne konanie;</vt:lpwstr>
  </property>
  <property fmtid="{D5CDD505-2E9C-101B-9397-08002B2CF9AE}" pid="55" name="FSC#SKEDITIONSLOVLEX@103.510:AttrStrListDocPropInfoUzPreberanePP">
    <vt:lpwstr>- smernica 2018/645 zatiaľ nie je prebratá; 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4. 6. 2018</vt:lpwstr>
  </property>
  <property fmtid="{D5CDD505-2E9C-101B-9397-08002B2CF9AE}" pid="59" name="FSC#SKEDITIONSLOVLEX@103.510:AttrDateDocPropUkonceniePKK">
    <vt:lpwstr>18. 6. 2018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 style="text-align: justify;"&gt;Predpokladá sa, že negatívny vplyv na rozpočet verejnej správy bude prevažne len jednorazový, najvyšší podiel sa predpokladá pri úprave informačných systémov evidencie vodičov a&amp;nbsp;evidencie vozidiel; nálady súvisiace s t</vt:lpwstr>
  </property>
  <property fmtid="{D5CDD505-2E9C-101B-9397-08002B2CF9AE}" pid="66" name="FSC#SKEDITIONSLOVLEX@103.510:AttrStrListDocPropAltRiesenia">
    <vt:lpwstr>Alternatívne riešenia boli zvažované na úseku zmien v evidencii vozidiel prostredníctvom elektronickej služby zavedenej na tento účel, vrátane vykonávania zmien držiteľov vozidiel. V súčasnosti sa zmeny v evidencii vozidiel vykonávajú na dopravnom inšpekt</vt:lpwstr>
  </property>
  <property fmtid="{D5CDD505-2E9C-101B-9397-08002B2CF9AE}" pid="67" name="FSC#SKEDITIONSLOVLEX@103.510:AttrStrListDocPropStanoviskoGest">
    <vt:lpwstr>&lt;p style="margin-left: 7.85pt; text-align: justify;"&gt;Komisia uplatnila k materiálu nasledovné pripomienky a odporúčania: Materiál predpokladá pozitívno-negatívne vplyvy na rozpočet verejnej správy, ktoré nie sú rozpočtovo zabezpečené; pozitívne vplyvy na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vnútra</vt:lpwstr>
  </property>
  <property fmtid="{D5CDD505-2E9C-101B-9397-08002B2CF9AE}" pid="137" name="FSC#SKEDITIONSLOVLEX@103.510:AttrStrListDocPropUznesenieNaVedomie">
    <vt:lpwstr>predsedovi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vnútra</vt:lpwstr>
  </property>
  <property fmtid="{D5CDD505-2E9C-101B-9397-08002B2CF9AE}" pid="142" name="FSC#SKEDITIONSLOVLEX@103.510:funkciaZodpPredAkuzativ">
    <vt:lpwstr>ministerke vnútra</vt:lpwstr>
  </property>
  <property fmtid="{D5CDD505-2E9C-101B-9397-08002B2CF9AE}" pid="143" name="FSC#SKEDITIONSLOVLEX@103.510:funkciaZodpPredDativ">
    <vt:lpwstr>ministerky vnútra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Denisa Saková_x000d_
ministerka vnútra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8/2009 Z. z. o cestnej premávke a o zmene a doplnení niektorých zákonov v znení neskorších predpisov a ktorým sa menia a dopĺňajú niektoré zákony (ďalej len „návrh zákona“) sa </vt:lpwstr>
  </property>
  <property fmtid="{D5CDD505-2E9C-101B-9397-08002B2CF9AE}" pid="150" name="FSC#SKEDITIONSLOVLEX@103.510:vytvorenedna">
    <vt:lpwstr>20. 5. 2019</vt:lpwstr>
  </property>
  <property fmtid="{D5CDD505-2E9C-101B-9397-08002B2CF9AE}" pid="151" name="FSC#COOSYSTEM@1.1:Container">
    <vt:lpwstr>COO.2145.1000.3.3376253</vt:lpwstr>
  </property>
  <property fmtid="{D5CDD505-2E9C-101B-9397-08002B2CF9AE}" pid="152" name="FSC#FSCFOLIO@1.1001:docpropproject">
    <vt:lpwstr/>
  </property>
</Properties>
</file>